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67" w:x="3425" w:y="1234"/>
        <w:widowControl w:val="0"/>
        <w:autoSpaceDE w:val="0"/>
        <w:autoSpaceDN w:val="0"/>
        <w:spacing w:line="620" w:lineRule="exact"/>
        <w:rPr>
          <w:rFonts w:ascii="OEBOAS+HoneywellSans-Extrabold" w:hAnsi="Calibri"/>
          <w:color w:val="000000"/>
          <w:sz w:val="48"/>
          <w:szCs w:val="22"/>
          <w:lang w:val="en-US" w:eastAsia="en-US" w:bidi="ar-SA"/>
        </w:rPr>
      </w:pPr>
      <w:r>
        <w:rPr>
          <w:rFonts w:ascii="OEBOAS+HoneywellSans-Extrabold" w:hAnsi="OEBOAS+HoneywellSans-Extrabold" w:cs="OEBOAS+HoneywellSans-Extrabold"/>
          <w:color w:val="000000"/>
          <w:sz w:val="48"/>
          <w:szCs w:val="22"/>
          <w:lang w:val="en-US" w:eastAsia="en-US" w:bidi="ar-SA"/>
        </w:rPr>
        <w:t>®</w:t>
      </w:r>
    </w:p>
    <w:p>
      <w:pPr>
        <w:framePr w:w="467" w:x="6035" w:y="1234"/>
        <w:widowControl w:val="0"/>
        <w:autoSpaceDE w:val="0"/>
        <w:autoSpaceDN w:val="0"/>
        <w:spacing w:line="620" w:lineRule="exact"/>
        <w:rPr>
          <w:rFonts w:ascii="OEBOAS+HoneywellSans-Extrabold" w:hAnsi="Calibri"/>
          <w:color w:val="000000"/>
          <w:sz w:val="48"/>
          <w:szCs w:val="22"/>
          <w:lang w:val="en-US" w:eastAsia="en-US" w:bidi="ar-SA"/>
        </w:rPr>
      </w:pPr>
      <w:r>
        <w:rPr>
          <w:rFonts w:ascii="OEBOAS+HoneywellSans-Extrabold" w:hAnsi="OEBOAS+HoneywellSans-Extrabold" w:cs="OEBOAS+HoneywellSans-Extrabold"/>
          <w:color w:val="000000"/>
          <w:sz w:val="48"/>
          <w:szCs w:val="22"/>
          <w:lang w:val="en-US" w:eastAsia="en-US" w:bidi="ar-SA"/>
        </w:rPr>
        <w:t>®</w:t>
      </w:r>
    </w:p>
    <w:p>
      <w:pPr>
        <w:framePr w:w="8090" w:x="1367" w:y="1359"/>
        <w:widowControl w:val="0"/>
        <w:autoSpaceDE w:val="0"/>
        <w:autoSpaceDN w:val="0"/>
        <w:spacing w:line="775" w:lineRule="exact"/>
        <w:rPr>
          <w:rFonts w:ascii="OEBOAS+HoneywellSans-Extrabold" w:hAnsi="Calibri"/>
          <w:color w:val="000000"/>
          <w:sz w:val="60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pacing w:val="-2"/>
          <w:sz w:val="60"/>
          <w:szCs w:val="22"/>
          <w:lang w:val="en-US" w:eastAsia="en-US" w:bidi="ar-SA"/>
        </w:rPr>
        <w:t>Spyder</w:t>
      </w:r>
      <w:r>
        <w:rPr>
          <w:rFonts w:ascii="OEBOAS+HoneywellSans-Extrabold" w:hAnsi="Calibri"/>
          <w:color w:val="000000"/>
          <w:spacing w:val="228"/>
          <w:sz w:val="60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60"/>
          <w:szCs w:val="22"/>
          <w:lang w:val="en-US" w:eastAsia="en-US" w:bidi="ar-SA"/>
        </w:rPr>
        <w:t>BACnet</w:t>
      </w:r>
    </w:p>
    <w:p>
      <w:pPr>
        <w:framePr w:w="8090" w:x="1367" w:y="1359"/>
        <w:widowControl w:val="0"/>
        <w:autoSpaceDE w:val="0"/>
        <w:autoSpaceDN w:val="0"/>
        <w:spacing w:line="600" w:lineRule="exact"/>
        <w:rPr>
          <w:rFonts w:ascii="OEBOAS+HoneywellSans-Extrabold" w:hAnsi="Calibri"/>
          <w:color w:val="000000"/>
          <w:sz w:val="60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60"/>
          <w:szCs w:val="22"/>
          <w:lang w:val="en-US" w:eastAsia="en-US" w:bidi="ar-SA"/>
        </w:rPr>
        <w:t>Programmable</w:t>
      </w:r>
      <w:r>
        <w:rPr>
          <w:rFonts w:ascii="OEBOAS+HoneywellSans-Extrabold" w:hAnsi="Calibri"/>
          <w:color w:val="000000"/>
          <w:spacing w:val="-1"/>
          <w:sz w:val="60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60"/>
          <w:szCs w:val="22"/>
          <w:lang w:val="en-US" w:eastAsia="en-US" w:bidi="ar-SA"/>
        </w:rPr>
        <w:t>Controllers</w:t>
      </w:r>
    </w:p>
    <w:p>
      <w:pPr>
        <w:framePr w:w="2886" w:x="8753" w:y="3327"/>
        <w:widowControl w:val="0"/>
        <w:autoSpaceDE w:val="0"/>
        <w:autoSpaceDN w:val="0"/>
        <w:spacing w:line="310" w:lineRule="exact"/>
        <w:rPr>
          <w:rFonts w:ascii="OEBOAS+HoneywellSans-Extrabold" w:hAnsi="Calibri"/>
          <w:color w:val="000000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Cs w:val="22"/>
          <w:lang w:val="en-US" w:eastAsia="en-US" w:bidi="ar-SA"/>
        </w:rPr>
        <w:t>SPECIFICATION</w:t>
      </w:r>
      <w:r>
        <w:rPr>
          <w:rFonts w:ascii="OEBOAS+HoneywellSans-Extrabold"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Cs w:val="22"/>
          <w:lang w:val="en-US" w:eastAsia="en-US" w:bidi="ar-SA"/>
        </w:rPr>
        <w:t>DATA</w:t>
      </w:r>
    </w:p>
    <w:p>
      <w:pPr>
        <w:framePr w:w="4947" w:x="6638" w:y="3891"/>
        <w:widowControl w:val="0"/>
        <w:autoSpaceDE w:val="0"/>
        <w:autoSpaceDN w:val="0"/>
        <w:spacing w:line="223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provides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flexible,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universal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inputs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for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external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sensors,</w:t>
      </w:r>
    </w:p>
    <w:p>
      <w:pPr>
        <w:framePr w:w="4947" w:x="6638" w:y="3891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digital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inputs,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and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combination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of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analog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outputs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and</w:t>
      </w:r>
    </w:p>
    <w:p>
      <w:pPr>
        <w:framePr w:w="4947" w:x="6638" w:y="3891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digital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outputs.</w:t>
      </w:r>
    </w:p>
    <w:p>
      <w:pPr>
        <w:framePr w:w="4945" w:x="6638" w:y="4592"/>
        <w:widowControl w:val="0"/>
        <w:autoSpaceDE w:val="0"/>
        <w:autoSpaceDN w:val="0"/>
        <w:spacing w:line="223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photo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shown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is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>PVB6436AS,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which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includes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the</w:t>
      </w:r>
    </w:p>
    <w:p>
      <w:pPr>
        <w:framePr w:w="4945" w:x="6638" w:y="4592"/>
        <w:widowControl w:val="0"/>
        <w:autoSpaceDE w:val="0"/>
        <w:autoSpaceDN w:val="0"/>
        <w:spacing w:line="199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Series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60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floating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>actuator.</w:t>
      </w:r>
    </w:p>
    <w:p>
      <w:pPr>
        <w:framePr w:w="4945" w:x="6638" w:y="4592"/>
        <w:widowControl w:val="0"/>
        <w:autoSpaceDE w:val="0"/>
        <w:autoSpaceDN w:val="0"/>
        <w:spacing w:before="35" w:line="394" w:lineRule="exact"/>
        <w:rPr>
          <w:rFonts w:ascii="OEBOAS+HoneywellSans-Extrabold" w:hAnsi="Calibri"/>
          <w:color w:val="000000"/>
          <w:sz w:val="32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pacing w:val="-1"/>
          <w:sz w:val="32"/>
          <w:szCs w:val="22"/>
          <w:lang w:val="en-US" w:eastAsia="en-US" w:bidi="ar-SA"/>
        </w:rPr>
        <w:t>FEATURES</w:t>
      </w:r>
    </w:p>
    <w:p>
      <w:pPr>
        <w:framePr w:w="318" w:x="6638" w:y="5610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OEBOAS+HoneywellSans-Extrabold" w:cs="OEBOAS+HoneywellSans-Extrabold"/>
          <w:color w:val="000000"/>
          <w:sz w:val="18"/>
          <w:szCs w:val="22"/>
          <w:lang w:val="en-US" w:eastAsia="en-US" w:bidi="ar-SA"/>
        </w:rPr>
        <w:t>•</w:t>
      </w:r>
    </w:p>
    <w:p>
      <w:pPr>
        <w:framePr w:w="318" w:x="6638" w:y="5610"/>
        <w:widowControl w:val="0"/>
        <w:autoSpaceDE w:val="0"/>
        <w:autoSpaceDN w:val="0"/>
        <w:spacing w:before="67"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OEBOAS+HoneywellSans-Extrabold" w:cs="OEBOAS+HoneywellSans-Extrabold"/>
          <w:color w:val="000000"/>
          <w:sz w:val="18"/>
          <w:szCs w:val="22"/>
          <w:lang w:val="en-US" w:eastAsia="en-US" w:bidi="ar-SA"/>
        </w:rPr>
        <w:t>•</w:t>
      </w:r>
    </w:p>
    <w:p>
      <w:pPr>
        <w:framePr w:w="4295" w:x="6878" w:y="5610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Uses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BACnet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2"/>
          <w:sz w:val="18"/>
          <w:szCs w:val="22"/>
          <w:lang w:val="en-US" w:eastAsia="en-US" w:bidi="ar-SA"/>
        </w:rPr>
        <w:t>MS/TP</w:t>
      </w:r>
      <w:r>
        <w:rPr>
          <w:rFonts w:ascii="OEBOAS+HoneywellSans-Extrabold" w:hAnsi="Calibr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network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communication.</w:t>
      </w:r>
    </w:p>
    <w:p>
      <w:pPr>
        <w:framePr w:w="4780" w:x="6878" w:y="5910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EIA-485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communications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network.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Capable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of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baud</w:t>
      </w:r>
    </w:p>
    <w:p>
      <w:pPr>
        <w:framePr w:w="4780" w:x="6878" w:y="5910"/>
        <w:widowControl w:val="0"/>
        <w:autoSpaceDE w:val="0"/>
        <w:autoSpaceDN w:val="0"/>
        <w:spacing w:line="199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rates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between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9.6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and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115.2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2"/>
          <w:sz w:val="18"/>
          <w:szCs w:val="22"/>
          <w:lang w:val="en-US" w:eastAsia="en-US" w:bidi="ar-SA"/>
        </w:rPr>
        <w:t>kbits/s.</w:t>
      </w:r>
    </w:p>
    <w:p>
      <w:pPr>
        <w:framePr w:w="318" w:x="6638" w:y="6409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OEBOAS+HoneywellSans-Extrabold" w:cs="OEBOAS+HoneywellSans-Extrabold"/>
          <w:color w:val="000000"/>
          <w:sz w:val="18"/>
          <w:szCs w:val="22"/>
          <w:lang w:val="en-US" w:eastAsia="en-US" w:bidi="ar-SA"/>
        </w:rPr>
        <w:t>•</w:t>
      </w:r>
    </w:p>
    <w:p>
      <w:pPr>
        <w:framePr w:w="4708" w:x="6878" w:y="6409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Capable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of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stand-alone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operation,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but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can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also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use</w:t>
      </w:r>
    </w:p>
    <w:p>
      <w:pPr>
        <w:framePr w:w="4708" w:x="6878" w:y="6409"/>
        <w:widowControl w:val="0"/>
        <w:autoSpaceDE w:val="0"/>
        <w:autoSpaceDN w:val="0"/>
        <w:spacing w:line="200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BACnet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2"/>
          <w:sz w:val="18"/>
          <w:szCs w:val="22"/>
          <w:lang w:val="en-US" w:eastAsia="en-US" w:bidi="ar-SA"/>
        </w:rPr>
        <w:t>MS/TP</w:t>
      </w:r>
      <w:r>
        <w:rPr>
          <w:rFonts w:ascii="OEBOAS+HoneywellSans-Extrabold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network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communications.</w:t>
      </w:r>
    </w:p>
    <w:p>
      <w:pPr>
        <w:framePr w:w="318" w:x="6638" w:y="6910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OEBOAS+HoneywellSans-Extrabold" w:cs="OEBOAS+HoneywellSans-Extrabold"/>
          <w:color w:val="000000"/>
          <w:sz w:val="18"/>
          <w:szCs w:val="22"/>
          <w:lang w:val="en-US" w:eastAsia="en-US" w:bidi="ar-SA"/>
        </w:rPr>
        <w:t>•</w:t>
      </w:r>
    </w:p>
    <w:p>
      <w:pPr>
        <w:framePr w:w="318" w:x="6638" w:y="6910"/>
        <w:widowControl w:val="0"/>
        <w:autoSpaceDE w:val="0"/>
        <w:autoSpaceDN w:val="0"/>
        <w:spacing w:before="67"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OEBOAS+HoneywellSans-Extrabold" w:cs="OEBOAS+HoneywellSans-Extrabold"/>
          <w:color w:val="000000"/>
          <w:sz w:val="18"/>
          <w:szCs w:val="22"/>
          <w:lang w:val="en-US" w:eastAsia="en-US" w:bidi="ar-SA"/>
        </w:rPr>
        <w:t>•</w:t>
      </w:r>
    </w:p>
    <w:p>
      <w:pPr>
        <w:framePr w:w="4135" w:x="6878" w:y="6872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Sylk</w:t>
      </w:r>
      <w:r>
        <w:rPr>
          <w:rFonts w:ascii="OEBOAS+HoneywellSans-Extrabold" w:hAnsi="OEBOAS+HoneywellSans-Extrabold" w:cs="OEBOAS+HoneywellSans-Extrabold"/>
          <w:color w:val="000000"/>
          <w:sz w:val="21"/>
          <w:szCs w:val="22"/>
          <w:vertAlign w:val="superscript"/>
          <w:lang w:val="en-US" w:eastAsia="en-US" w:bidi="ar-SA"/>
        </w:rPr>
        <w:t>™</w:t>
      </w:r>
      <w:r>
        <w:rPr>
          <w:rFonts w:ascii="OEBOAS+HoneywellSans-Extrabold" w:hAnsi="Calibri"/>
          <w:color w:val="000000"/>
          <w:spacing w:val="12"/>
          <w:sz w:val="21"/>
          <w:szCs w:val="22"/>
          <w:vertAlign w:val="superscript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bus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for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use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with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Sylk-enabled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sensors.</w:t>
      </w:r>
    </w:p>
    <w:p>
      <w:pPr>
        <w:framePr w:w="2492" w:x="1358" w:y="7075"/>
        <w:widowControl w:val="0"/>
        <w:autoSpaceDE w:val="0"/>
        <w:autoSpaceDN w:val="0"/>
        <w:spacing w:line="412" w:lineRule="exact"/>
        <w:rPr>
          <w:rFonts w:ascii="OEBOAS+HoneywellSans-Extrabold" w:hAnsi="Calibri"/>
          <w:color w:val="000000"/>
          <w:sz w:val="32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pacing w:val="-2"/>
          <w:sz w:val="32"/>
          <w:szCs w:val="22"/>
          <w:lang w:val="en-US" w:eastAsia="en-US" w:bidi="ar-SA"/>
        </w:rPr>
        <w:t>APPLICATION</w:t>
      </w:r>
    </w:p>
    <w:p>
      <w:pPr>
        <w:framePr w:w="4744" w:x="6878" w:y="7210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Support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for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up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to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40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controllers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per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BACnet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2"/>
          <w:sz w:val="18"/>
          <w:szCs w:val="22"/>
          <w:lang w:val="en-US" w:eastAsia="en-US" w:bidi="ar-SA"/>
        </w:rPr>
        <w:t>MS/TP</w:t>
      </w:r>
    </w:p>
    <w:p>
      <w:pPr>
        <w:framePr w:w="4744" w:x="6878" w:y="7210"/>
        <w:widowControl w:val="0"/>
        <w:autoSpaceDE w:val="0"/>
        <w:autoSpaceDN w:val="0"/>
        <w:spacing w:line="200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segment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(under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30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is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recommended).</w:t>
      </w:r>
    </w:p>
    <w:p>
      <w:pPr>
        <w:framePr w:w="5121" w:x="1358" w:y="7638"/>
        <w:widowControl w:val="0"/>
        <w:autoSpaceDE w:val="0"/>
        <w:autoSpaceDN w:val="0"/>
        <w:spacing w:line="223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PUB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and</w:t>
      </w:r>
      <w:r>
        <w:rPr>
          <w:rFonts w:ascii="RBCBNK+HoneywellSans-Medium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2"/>
          <w:sz w:val="18"/>
          <w:szCs w:val="22"/>
          <w:lang w:val="en-US" w:eastAsia="en-US" w:bidi="ar-SA"/>
        </w:rPr>
        <w:t>PVB</w:t>
      </w:r>
      <w:r>
        <w:rPr>
          <w:rFonts w:ascii="RBCBNK+HoneywellSans-Medium" w:hAnsi="Calibri"/>
          <w:color w:val="000000"/>
          <w:spacing w:val="-7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controllers</w:t>
      </w:r>
      <w:r>
        <w:rPr>
          <w:rFonts w:ascii="RBCBNK+HoneywellSans-Medium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are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>part</w:t>
      </w:r>
      <w:r>
        <w:rPr>
          <w:rFonts w:ascii="RBCBNK+HoneywellSans-Medium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>of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Spyder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>family.</w:t>
      </w:r>
    </w:p>
    <w:p>
      <w:pPr>
        <w:framePr w:w="5121" w:x="1358" w:y="7638"/>
        <w:widowControl w:val="0"/>
        <w:autoSpaceDE w:val="0"/>
        <w:autoSpaceDN w:val="0"/>
        <w:spacing w:line="199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nine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controllers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are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BACnet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2"/>
          <w:sz w:val="18"/>
          <w:szCs w:val="22"/>
          <w:lang w:val="en-US" w:eastAsia="en-US" w:bidi="ar-SA"/>
        </w:rPr>
        <w:t>MS/TP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>network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devices</w:t>
      </w:r>
    </w:p>
    <w:p>
      <w:pPr>
        <w:framePr w:w="5121" w:x="1358" w:y="7638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designed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>to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control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HVAC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equipment.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These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controllers</w:t>
      </w:r>
    </w:p>
    <w:p>
      <w:pPr>
        <w:framePr w:w="5121" w:x="1358" w:y="7638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provide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many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options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and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advanced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system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features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that</w:t>
      </w:r>
    </w:p>
    <w:p>
      <w:pPr>
        <w:framePr w:w="5121" w:x="1358" w:y="7638"/>
        <w:widowControl w:val="0"/>
        <w:autoSpaceDE w:val="0"/>
        <w:autoSpaceDN w:val="0"/>
        <w:spacing w:line="199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allow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state-of-the-art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commercial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building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control.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>Each</w:t>
      </w:r>
    </w:p>
    <w:p>
      <w:pPr>
        <w:framePr w:w="5121" w:x="1358" w:y="7638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controller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is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programmable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and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configurable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using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the</w:t>
      </w:r>
    </w:p>
    <w:p>
      <w:pPr>
        <w:framePr w:w="5121" w:x="1358" w:y="7638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>N</w:t>
      </w:r>
      <w:r>
        <w:rPr>
          <w:rFonts w:ascii="RBCBNK+HoneywellSans-Medium" w:hAnsi="Calibri"/>
          <w:color w:val="000000"/>
          <w:spacing w:val="2"/>
          <w:sz w:val="14"/>
          <w:szCs w:val="22"/>
          <w:lang w:val="en-US" w:eastAsia="en-US" w:bidi="ar-SA"/>
        </w:rPr>
        <w:t>IAGARA</w:t>
      </w:r>
      <w:r>
        <w:rPr>
          <w:rFonts w:ascii="RBCBNK+HoneywellSans-Medium" w:hAnsi="Calibri"/>
          <w:color w:val="000000"/>
          <w:spacing w:val="10"/>
          <w:sz w:val="14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6"/>
          <w:sz w:val="18"/>
          <w:szCs w:val="22"/>
          <w:lang w:val="en-US" w:eastAsia="en-US" w:bidi="ar-SA"/>
        </w:rPr>
        <w:t>F</w:t>
      </w:r>
      <w:r>
        <w:rPr>
          <w:rFonts w:ascii="RBCBNK+HoneywellSans-Medium" w:hAnsi="Calibri"/>
          <w:color w:val="000000"/>
          <w:spacing w:val="3"/>
          <w:sz w:val="14"/>
          <w:szCs w:val="22"/>
          <w:lang w:val="en-US" w:eastAsia="en-US" w:bidi="ar-SA"/>
        </w:rPr>
        <w:t>RAMEWORK</w:t>
      </w:r>
      <w:r>
        <w:rPr>
          <w:rFonts w:ascii="RBCBNK+HoneywellSans-Medium" w:hAnsi="RBCBNK+HoneywellSans-Medium" w:cs="RBCBNK+HoneywellSans-Medium"/>
          <w:color w:val="000000"/>
          <w:sz w:val="18"/>
          <w:szCs w:val="22"/>
          <w:lang w:val="en-US" w:eastAsia="en-US" w:bidi="ar-SA"/>
        </w:rPr>
        <w:t>®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>software.</w:t>
      </w:r>
    </w:p>
    <w:p>
      <w:pPr>
        <w:framePr w:w="318" w:x="6638" w:y="7710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OEBOAS+HoneywellSans-Extrabold" w:cs="OEBOAS+HoneywellSans-Extrabold"/>
          <w:color w:val="000000"/>
          <w:sz w:val="18"/>
          <w:szCs w:val="22"/>
          <w:lang w:val="en-US" w:eastAsia="en-US" w:bidi="ar-SA"/>
        </w:rPr>
        <w:t>•</w:t>
      </w:r>
    </w:p>
    <w:p>
      <w:pPr>
        <w:framePr w:w="318" w:x="6638" w:y="7710"/>
        <w:widowControl w:val="0"/>
        <w:autoSpaceDE w:val="0"/>
        <w:autoSpaceDN w:val="0"/>
        <w:spacing w:before="467"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OEBOAS+HoneywellSans-Extrabold" w:cs="OEBOAS+HoneywellSans-Extrabold"/>
          <w:color w:val="000000"/>
          <w:sz w:val="18"/>
          <w:szCs w:val="22"/>
          <w:lang w:val="en-US" w:eastAsia="en-US" w:bidi="ar-SA"/>
        </w:rPr>
        <w:t>•</w:t>
      </w:r>
    </w:p>
    <w:p>
      <w:pPr>
        <w:framePr w:w="4595" w:x="6878" w:y="7710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Field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configurable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and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programmable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for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control,</w:t>
      </w:r>
    </w:p>
    <w:p>
      <w:pPr>
        <w:framePr w:w="4595" w:x="6878" w:y="7710"/>
        <w:widowControl w:val="0"/>
        <w:autoSpaceDE w:val="0"/>
        <w:autoSpaceDN w:val="0"/>
        <w:spacing w:line="199" w:lineRule="exact"/>
        <w:rPr>
          <w:rFonts w:ascii="OEBOAS+HoneywellSans-Extrabold" w:hAnsi="Calibri"/>
          <w:color w:val="000000"/>
          <w:sz w:val="14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input,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and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output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functions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using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the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N</w:t>
      </w:r>
      <w:r>
        <w:rPr>
          <w:rFonts w:ascii="OEBOAS+HoneywellSans-Extrabold" w:hAnsi="Calibri"/>
          <w:color w:val="000000"/>
          <w:spacing w:val="2"/>
          <w:sz w:val="14"/>
          <w:szCs w:val="22"/>
          <w:lang w:val="en-US" w:eastAsia="en-US" w:bidi="ar-SA"/>
        </w:rPr>
        <w:t>IAGARA</w:t>
      </w:r>
    </w:p>
    <w:p>
      <w:pPr>
        <w:framePr w:w="4595" w:x="6878" w:y="7710"/>
        <w:widowControl w:val="0"/>
        <w:autoSpaceDE w:val="0"/>
        <w:autoSpaceDN w:val="0"/>
        <w:spacing w:line="200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pacing w:val="-4"/>
          <w:sz w:val="18"/>
          <w:szCs w:val="22"/>
          <w:lang w:val="en-US" w:eastAsia="en-US" w:bidi="ar-SA"/>
        </w:rPr>
        <w:t>F</w:t>
      </w:r>
      <w:r>
        <w:rPr>
          <w:rFonts w:ascii="OEBOAS+HoneywellSans-Extrabold" w:hAnsi="Calibri"/>
          <w:color w:val="000000"/>
          <w:spacing w:val="3"/>
          <w:sz w:val="14"/>
          <w:szCs w:val="22"/>
          <w:lang w:val="en-US" w:eastAsia="en-US" w:bidi="ar-SA"/>
        </w:rPr>
        <w:t>RAMEWORK</w:t>
      </w:r>
      <w:r>
        <w:rPr>
          <w:rFonts w:ascii="OEBOAS+HoneywellSans-Extrabold" w:hAnsi="OEBOAS+HoneywellSans-Extrabold" w:cs="OEBOAS+HoneywellSans-Extrabold"/>
          <w:color w:val="000000"/>
          <w:sz w:val="18"/>
          <w:szCs w:val="22"/>
          <w:lang w:val="en-US" w:eastAsia="en-US" w:bidi="ar-SA"/>
        </w:rPr>
        <w:t>®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software.</w:t>
      </w:r>
    </w:p>
    <w:p>
      <w:pPr>
        <w:framePr w:w="4866" w:x="6878" w:y="8410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Function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Block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engine,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which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allows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the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application</w:t>
      </w:r>
    </w:p>
    <w:p>
      <w:pPr>
        <w:framePr w:w="4866" w:x="6878" w:y="8410"/>
        <w:widowControl w:val="0"/>
        <w:autoSpaceDE w:val="0"/>
        <w:autoSpaceDN w:val="0"/>
        <w:spacing w:line="200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designer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to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program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the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controller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to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perform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wide</w:t>
      </w:r>
    </w:p>
    <w:p>
      <w:pPr>
        <w:framePr w:w="4866" w:x="6878" w:y="8410"/>
        <w:widowControl w:val="0"/>
        <w:autoSpaceDE w:val="0"/>
        <w:autoSpaceDN w:val="0"/>
        <w:spacing w:line="200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variety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of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4"/>
          <w:sz w:val="18"/>
          <w:szCs w:val="22"/>
          <w:lang w:val="en-US" w:eastAsia="en-US" w:bidi="ar-SA"/>
        </w:rPr>
        <w:t>HVAC</w:t>
      </w:r>
      <w:r>
        <w:rPr>
          <w:rFonts w:ascii="OEBOAS+HoneywellSans-Extrabold" w:hAnsi="Calibri"/>
          <w:color w:val="000000"/>
          <w:spacing w:val="3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applications.</w:t>
      </w:r>
    </w:p>
    <w:p>
      <w:pPr>
        <w:framePr w:w="5123" w:x="1358" w:y="9140"/>
        <w:widowControl w:val="0"/>
        <w:autoSpaceDE w:val="0"/>
        <w:autoSpaceDN w:val="0"/>
        <w:spacing w:line="221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Spyder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BACnet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controllers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require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Spyder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BACnet</w:t>
      </w:r>
    </w:p>
    <w:p>
      <w:pPr>
        <w:framePr w:w="5123" w:x="1358" w:y="9140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Programmable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Feature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to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be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licensed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>in</w:t>
      </w:r>
      <w:r>
        <w:rPr>
          <w:rFonts w:ascii="RBCBNK+HoneywellSans-Medium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WEBpro</w:t>
      </w:r>
    </w:p>
    <w:p>
      <w:pPr>
        <w:framePr w:w="5123" w:x="1358" w:y="9140"/>
        <w:widowControl w:val="0"/>
        <w:autoSpaceDE w:val="0"/>
        <w:autoSpaceDN w:val="0"/>
        <w:spacing w:line="199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workbench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tool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and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WEBS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>AX</w:t>
      </w:r>
      <w:r>
        <w:rPr>
          <w:rFonts w:ascii="RBCBNK+HoneywellSans-Medium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JACE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Controller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for</w:t>
      </w:r>
    </w:p>
    <w:p>
      <w:pPr>
        <w:framePr w:w="5123" w:x="1358" w:y="9140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programming</w:t>
      </w:r>
      <w:r>
        <w:rPr>
          <w:rFonts w:ascii="RBCBNK+HoneywellSans-Medium" w:hAnsi="Calibr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and</w:t>
      </w:r>
      <w:r>
        <w:rPr>
          <w:rFonts w:ascii="RBCBNK+HoneywellSans-Medium" w:hAnsi="Calibr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downloading.</w:t>
      </w:r>
      <w:r>
        <w:rPr>
          <w:rFonts w:ascii="RBCBNK+HoneywellSans-Medium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Spyder</w:t>
      </w:r>
      <w:r>
        <w:rPr>
          <w:rFonts w:ascii="RBCBNK+HoneywellSans-Medium" w:hAnsi="Calibr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BACnet</w:t>
      </w:r>
      <w:r>
        <w:rPr>
          <w:rFonts w:ascii="RBCBNK+HoneywellSans-Medium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Models</w:t>
      </w:r>
    </w:p>
    <w:p>
      <w:pPr>
        <w:framePr w:w="5123" w:x="1358" w:y="9140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are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also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available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as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Individually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Licensed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Controllers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(ILC).</w:t>
      </w:r>
    </w:p>
    <w:p>
      <w:pPr>
        <w:framePr w:w="5123" w:x="1358" w:y="9140"/>
        <w:widowControl w:val="0"/>
        <w:autoSpaceDE w:val="0"/>
        <w:autoSpaceDN w:val="0"/>
        <w:spacing w:line="199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5"/>
          <w:sz w:val="18"/>
          <w:szCs w:val="22"/>
          <w:lang w:val="en-US" w:eastAsia="en-US" w:bidi="ar-SA"/>
        </w:rPr>
        <w:t>ILC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versions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are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identical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in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design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and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capability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in</w:t>
      </w:r>
    </w:p>
    <w:p>
      <w:pPr>
        <w:framePr w:w="5123" w:x="1358" w:y="9140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>every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detail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except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for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licensing.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Individual</w:t>
      </w:r>
    </w:p>
    <w:p>
      <w:pPr>
        <w:framePr w:w="5123" w:x="1358" w:y="9140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Licensing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of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Spyder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5"/>
          <w:sz w:val="18"/>
          <w:szCs w:val="22"/>
          <w:lang w:val="en-US" w:eastAsia="en-US" w:bidi="ar-SA"/>
        </w:rPr>
        <w:t>ILCs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(the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License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is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built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in)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allows</w:t>
      </w:r>
    </w:p>
    <w:p>
      <w:pPr>
        <w:framePr w:w="5123" w:x="1358" w:y="9140"/>
        <w:widowControl w:val="0"/>
        <w:autoSpaceDE w:val="0"/>
        <w:autoSpaceDN w:val="0"/>
        <w:spacing w:line="199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them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to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be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programmed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and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downloaded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with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any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brand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of</w:t>
      </w:r>
    </w:p>
    <w:p>
      <w:pPr>
        <w:framePr w:w="5123" w:x="1358" w:y="9140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Niagara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Workbench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or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JACE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controller.</w:t>
      </w:r>
      <w:r>
        <w:rPr>
          <w:rFonts w:ascii="RBCBNK+HoneywellSans-Medium" w:hAnsi="Calibr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Spyder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5"/>
          <w:sz w:val="18"/>
          <w:szCs w:val="22"/>
          <w:lang w:val="en-US" w:eastAsia="en-US" w:bidi="ar-SA"/>
        </w:rPr>
        <w:t>ILCs</w:t>
      </w:r>
    </w:p>
    <w:p>
      <w:pPr>
        <w:framePr w:w="5123" w:x="1358" w:y="9140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are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identified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with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</w:t>
      </w:r>
      <w:r>
        <w:rPr>
          <w:rFonts w:ascii="RBCBNK+HoneywellSans-Medium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suffix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on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Part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Number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of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-ILC.</w:t>
      </w:r>
    </w:p>
    <w:p>
      <w:pPr>
        <w:framePr w:w="5123" w:x="1358" w:y="9140"/>
        <w:widowControl w:val="0"/>
        <w:autoSpaceDE w:val="0"/>
        <w:autoSpaceDN w:val="0"/>
        <w:spacing w:line="199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Example: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PUB6438S-ILC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follows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all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same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Installation</w:t>
      </w:r>
    </w:p>
    <w:p>
      <w:pPr>
        <w:framePr w:w="5123" w:x="1358" w:y="9140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Instructions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information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as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3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4"/>
          <w:sz w:val="18"/>
          <w:szCs w:val="22"/>
          <w:lang w:val="en-US" w:eastAsia="en-US" w:bidi="ar-SA"/>
        </w:rPr>
        <w:t>PUB6438S.</w:t>
      </w:r>
    </w:p>
    <w:p>
      <w:pPr>
        <w:framePr w:w="318" w:x="6638" w:y="9111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OEBOAS+HoneywellSans-Extrabold" w:cs="OEBOAS+HoneywellSans-Extrabold"/>
          <w:color w:val="000000"/>
          <w:sz w:val="18"/>
          <w:szCs w:val="22"/>
          <w:lang w:val="en-US" w:eastAsia="en-US" w:bidi="ar-SA"/>
        </w:rPr>
        <w:t>•</w:t>
      </w:r>
    </w:p>
    <w:p>
      <w:pPr>
        <w:framePr w:w="318" w:x="6638" w:y="9111"/>
        <w:widowControl w:val="0"/>
        <w:autoSpaceDE w:val="0"/>
        <w:autoSpaceDN w:val="0"/>
        <w:spacing w:before="267"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OEBOAS+HoneywellSans-Extrabold" w:cs="OEBOAS+HoneywellSans-Extrabold"/>
          <w:color w:val="000000"/>
          <w:sz w:val="18"/>
          <w:szCs w:val="22"/>
          <w:lang w:val="en-US" w:eastAsia="en-US" w:bidi="ar-SA"/>
        </w:rPr>
        <w:t>•</w:t>
      </w:r>
    </w:p>
    <w:p>
      <w:pPr>
        <w:framePr w:w="4884" w:x="6878" w:y="9111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Built-in</w:t>
      </w:r>
      <w:r>
        <w:rPr>
          <w:rFonts w:ascii="OEBOAS+HoneywellSans-Extrabold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Zone</w:t>
      </w:r>
      <w:r>
        <w:rPr>
          <w:rFonts w:ascii="OEBOAS+HoneywellSans-Extrabold" w:hAnsi="Calibr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Control</w:t>
      </w:r>
      <w:r>
        <w:rPr>
          <w:rFonts w:ascii="OEBOAS+HoneywellSans-Extrabold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functions</w:t>
      </w:r>
      <w:r>
        <w:rPr>
          <w:rFonts w:ascii="OEBOAS+HoneywellSans-Extrabold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include</w:t>
      </w:r>
      <w:r>
        <w:rPr>
          <w:rFonts w:ascii="OEBOAS+HoneywellSans-Extrabold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</w:t>
      </w:r>
      <w:r>
        <w:rPr>
          <w:rFonts w:ascii="OEBOAS+HoneywellSans-Extrabold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remote</w:t>
      </w:r>
      <w:r>
        <w:rPr>
          <w:rFonts w:ascii="OEBOAS+HoneywellSans-Extrabold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wall</w:t>
      </w:r>
    </w:p>
    <w:p>
      <w:pPr>
        <w:framePr w:w="4884" w:x="6878" w:y="9111"/>
        <w:widowControl w:val="0"/>
        <w:autoSpaceDE w:val="0"/>
        <w:autoSpaceDN w:val="0"/>
        <w:spacing w:line="199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module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interface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and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scheduler.</w:t>
      </w:r>
    </w:p>
    <w:p>
      <w:pPr>
        <w:framePr w:w="4884" w:x="6878" w:y="9610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Pressure-independent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or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pressure-dependent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single</w:t>
      </w:r>
    </w:p>
    <w:p>
      <w:pPr>
        <w:framePr w:w="4884" w:x="6878" w:y="9610"/>
        <w:widowControl w:val="0"/>
        <w:autoSpaceDE w:val="0"/>
        <w:autoSpaceDN w:val="0"/>
        <w:spacing w:line="200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or</w:t>
      </w:r>
      <w:r>
        <w:rPr>
          <w:rFonts w:ascii="OEBOAS+HoneywellSans-Extrabold"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dual</w:t>
      </w:r>
      <w:r>
        <w:rPr>
          <w:rFonts w:ascii="OEBOAS+HoneywellSans-Extrabold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duct</w:t>
      </w:r>
      <w:r>
        <w:rPr>
          <w:rFonts w:ascii="OEBOAS+HoneywellSans-Extrabold"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Variable</w:t>
      </w:r>
      <w:r>
        <w:rPr>
          <w:rFonts w:ascii="OEBOAS+HoneywellSans-Extrabold"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Air</w:t>
      </w:r>
      <w:r>
        <w:rPr>
          <w:rFonts w:ascii="OEBOAS+HoneywellSans-Extrabold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Volume</w:t>
      </w:r>
      <w:r>
        <w:rPr>
          <w:rFonts w:ascii="OEBOAS+HoneywellSans-Extrabold"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3"/>
          <w:sz w:val="18"/>
          <w:szCs w:val="22"/>
          <w:lang w:val="en-US" w:eastAsia="en-US" w:bidi="ar-SA"/>
        </w:rPr>
        <w:t>(VAV)</w:t>
      </w:r>
      <w:r>
        <w:rPr>
          <w:rFonts w:ascii="OEBOAS+HoneywellSans-Extrabold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control</w:t>
      </w:r>
      <w:r>
        <w:rPr>
          <w:rFonts w:ascii="OEBOAS+HoneywellSans-Extrabold" w:hAnsi="Calibr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as</w:t>
      </w:r>
      <w:r>
        <w:rPr>
          <w:rFonts w:ascii="OEBOAS+HoneywellSans-Extrabold" w:hAnsi="Calibr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well</w:t>
      </w:r>
    </w:p>
    <w:p>
      <w:pPr>
        <w:framePr w:w="4884" w:x="6878" w:y="9610"/>
        <w:widowControl w:val="0"/>
        <w:autoSpaceDE w:val="0"/>
        <w:autoSpaceDN w:val="0"/>
        <w:spacing w:line="200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as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>Unitary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equipment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>control.</w:t>
      </w:r>
    </w:p>
    <w:p>
      <w:pPr>
        <w:framePr w:w="318" w:x="6638" w:y="10311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OEBOAS+HoneywellSans-Extrabold" w:cs="OEBOAS+HoneywellSans-Extrabold"/>
          <w:color w:val="000000"/>
          <w:sz w:val="18"/>
          <w:szCs w:val="22"/>
          <w:lang w:val="en-US" w:eastAsia="en-US" w:bidi="ar-SA"/>
        </w:rPr>
        <w:t>•</w:t>
      </w:r>
    </w:p>
    <w:p>
      <w:pPr>
        <w:framePr w:w="4915" w:x="6878" w:y="10311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Microbridge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air</w:t>
      </w:r>
      <w:r>
        <w:rPr>
          <w:rFonts w:ascii="OEBOAS+HoneywellSans-Extrabold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flow</w:t>
      </w:r>
      <w:r>
        <w:rPr>
          <w:rFonts w:ascii="OEBOAS+HoneywellSans-Extrabold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sensor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with</w:t>
      </w:r>
      <w:r>
        <w:rPr>
          <w:rFonts w:ascii="OEBOAS+HoneywellSans-Extrabold" w:hAnsi="Calibr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dual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integral</w:t>
      </w:r>
      <w:r>
        <w:rPr>
          <w:rFonts w:ascii="OEBOAS+HoneywellSans-Extrabold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restric-</w:t>
      </w:r>
    </w:p>
    <w:p>
      <w:pPr>
        <w:framePr w:w="4915" w:x="6878" w:y="10311"/>
        <w:widowControl w:val="0"/>
        <w:autoSpaceDE w:val="0"/>
        <w:autoSpaceDN w:val="0"/>
        <w:spacing w:line="199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tor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design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(PVB0000AS,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PVB4022AS,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PVB4024NS,</w:t>
      </w:r>
    </w:p>
    <w:p>
      <w:pPr>
        <w:framePr w:w="4915" w:x="6878" w:y="10311"/>
        <w:widowControl w:val="0"/>
        <w:autoSpaceDE w:val="0"/>
        <w:autoSpaceDN w:val="0"/>
        <w:spacing w:line="200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PVB6436AS,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and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PVB6438NS).</w:t>
      </w:r>
    </w:p>
    <w:p>
      <w:pPr>
        <w:framePr w:w="318" w:x="6638" w:y="11010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OEBOAS+HoneywellSans-Extrabold" w:cs="OEBOAS+HoneywellSans-Extrabold"/>
          <w:color w:val="000000"/>
          <w:sz w:val="18"/>
          <w:szCs w:val="22"/>
          <w:lang w:val="en-US" w:eastAsia="en-US" w:bidi="ar-SA"/>
        </w:rPr>
        <w:t>•</w:t>
      </w:r>
    </w:p>
    <w:p>
      <w:pPr>
        <w:framePr w:w="318" w:x="6638" w:y="11010"/>
        <w:widowControl w:val="0"/>
        <w:autoSpaceDE w:val="0"/>
        <w:autoSpaceDN w:val="0"/>
        <w:spacing w:before="67"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OEBOAS+HoneywellSans-Extrabold" w:cs="OEBOAS+HoneywellSans-Extrabold"/>
          <w:color w:val="000000"/>
          <w:sz w:val="18"/>
          <w:szCs w:val="22"/>
          <w:lang w:val="en-US" w:eastAsia="en-US" w:bidi="ar-SA"/>
        </w:rPr>
        <w:t>•</w:t>
      </w:r>
    </w:p>
    <w:p>
      <w:pPr>
        <w:framePr w:w="3910" w:x="6878" w:y="11010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Easy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user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access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to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air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flow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sensor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inputs.</w:t>
      </w:r>
    </w:p>
    <w:p>
      <w:pPr>
        <w:framePr w:w="3766" w:x="6878" w:y="11310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Actuator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(PVB0000AS,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PVB4022AS,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and</w:t>
      </w:r>
    </w:p>
    <w:p>
      <w:pPr>
        <w:framePr w:w="4739" w:x="6878" w:y="11511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PVB6436AS)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mounts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directly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onto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9"/>
          <w:sz w:val="18"/>
          <w:szCs w:val="22"/>
          <w:lang w:val="en-US" w:eastAsia="en-US" w:bidi="ar-SA"/>
        </w:rPr>
        <w:t>VAV</w:t>
      </w:r>
      <w:r>
        <w:rPr>
          <w:rFonts w:ascii="OEBOAS+HoneywellSans-Extrabold" w:hAnsi="Calibri"/>
          <w:color w:val="000000"/>
          <w:spacing w:val="9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2"/>
          <w:sz w:val="18"/>
          <w:szCs w:val="22"/>
          <w:lang w:val="en-US" w:eastAsia="en-US" w:bidi="ar-SA"/>
        </w:rPr>
        <w:t>box</w:t>
      </w:r>
      <w:r>
        <w:rPr>
          <w:rFonts w:ascii="OEBOAS+HoneywellSans-Extrabold" w:hAnsi="Calibri"/>
          <w:color w:val="000000"/>
          <w:spacing w:val="3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damper</w:t>
      </w:r>
    </w:p>
    <w:p>
      <w:pPr>
        <w:framePr w:w="4739" w:x="6878" w:y="11511"/>
        <w:widowControl w:val="0"/>
        <w:autoSpaceDE w:val="0"/>
        <w:autoSpaceDN w:val="0"/>
        <w:spacing w:line="199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shaft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and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has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up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to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44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lb-in.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(5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Nm)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torque,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90-</w:t>
      </w:r>
    </w:p>
    <w:p>
      <w:pPr>
        <w:framePr w:w="4739" w:x="6878" w:y="11511"/>
        <w:widowControl w:val="0"/>
        <w:autoSpaceDE w:val="0"/>
        <w:autoSpaceDN w:val="0"/>
        <w:spacing w:line="200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degree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stroke,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and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90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second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timing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>at</w:t>
      </w:r>
      <w:r>
        <w:rPr>
          <w:rFonts w:ascii="OEBOAS+HoneywellSans-Extrabold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60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>Hz.</w:t>
      </w:r>
    </w:p>
    <w:p>
      <w:pPr>
        <w:framePr w:w="5106" w:x="1358" w:y="11838"/>
        <w:widowControl w:val="0"/>
        <w:autoSpaceDE w:val="0"/>
        <w:autoSpaceDN w:val="0"/>
        <w:spacing w:line="223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controllers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are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for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use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in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5"/>
          <w:sz w:val="18"/>
          <w:szCs w:val="22"/>
          <w:lang w:val="en-US" w:eastAsia="en-US" w:bidi="ar-SA"/>
        </w:rPr>
        <w:t>VAV</w:t>
      </w:r>
      <w:r>
        <w:rPr>
          <w:rFonts w:ascii="RBCBNK+HoneywellSans-Medium" w:hAnsi="Calibri"/>
          <w:color w:val="000000"/>
          <w:spacing w:val="5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(Variable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Air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Volume),</w:t>
      </w:r>
    </w:p>
    <w:p>
      <w:pPr>
        <w:framePr w:w="5106" w:x="1358" w:y="11838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Unitary,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and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advanced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HVAC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control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applications.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Each</w:t>
      </w:r>
    </w:p>
    <w:p>
      <w:pPr>
        <w:framePr w:w="5106" w:x="1358" w:y="11838"/>
        <w:widowControl w:val="0"/>
        <w:autoSpaceDE w:val="0"/>
        <w:autoSpaceDN w:val="0"/>
        <w:spacing w:line="199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controller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contains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host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microcontroller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to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run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the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main</w:t>
      </w:r>
    </w:p>
    <w:p>
      <w:pPr>
        <w:framePr w:w="5106" w:x="1358" w:y="11838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>HVAC</w:t>
      </w:r>
      <w:r>
        <w:rPr>
          <w:rFonts w:ascii="RBCBNK+HoneywellSans-Medium" w:hAnsi="Calibr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application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and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a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second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microcontroller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for</w:t>
      </w:r>
    </w:p>
    <w:p>
      <w:pPr>
        <w:framePr w:w="5106" w:x="1358" w:y="11838"/>
        <w:widowControl w:val="0"/>
        <w:autoSpaceDE w:val="0"/>
        <w:autoSpaceDN w:val="0"/>
        <w:spacing w:line="200" w:lineRule="exact"/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</w:pP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BACnet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2"/>
          <w:sz w:val="18"/>
          <w:szCs w:val="22"/>
          <w:lang w:val="en-US" w:eastAsia="en-US" w:bidi="ar-SA"/>
        </w:rPr>
        <w:t>MS/TP</w:t>
      </w:r>
      <w:r>
        <w:rPr>
          <w:rFonts w:ascii="RBCBNK+HoneywellSans-Medium"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pacing w:val="1"/>
          <w:sz w:val="18"/>
          <w:szCs w:val="22"/>
          <w:lang w:val="en-US" w:eastAsia="en-US" w:bidi="ar-SA"/>
        </w:rPr>
        <w:t>network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communications.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Each</w:t>
      </w:r>
      <w:r>
        <w:rPr>
          <w:rFonts w:ascii="RBCBNK+HoneywellSans-Medium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RBCBNK+HoneywellSans-Medium" w:hAnsi="Calibri"/>
          <w:color w:val="000000"/>
          <w:sz w:val="18"/>
          <w:szCs w:val="22"/>
          <w:lang w:val="en-US" w:eastAsia="en-US" w:bidi="ar-SA"/>
        </w:rPr>
        <w:t>controller</w:t>
      </w:r>
    </w:p>
    <w:p>
      <w:pPr>
        <w:framePr w:w="318" w:x="6638" w:y="12210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OEBOAS+HoneywellSans-Extrabold" w:cs="OEBOAS+HoneywellSans-Extrabold"/>
          <w:color w:val="000000"/>
          <w:sz w:val="18"/>
          <w:szCs w:val="22"/>
          <w:lang w:val="en-US" w:eastAsia="en-US" w:bidi="ar-SA"/>
        </w:rPr>
        <w:t>•</w:t>
      </w:r>
    </w:p>
    <w:p>
      <w:pPr>
        <w:framePr w:w="318" w:x="6638" w:y="12210"/>
        <w:widowControl w:val="0"/>
        <w:autoSpaceDE w:val="0"/>
        <w:autoSpaceDN w:val="0"/>
        <w:spacing w:before="467"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OEBOAS+HoneywellSans-Extrabold" w:cs="OEBOAS+HoneywellSans-Extrabold"/>
          <w:color w:val="000000"/>
          <w:sz w:val="18"/>
          <w:szCs w:val="22"/>
          <w:lang w:val="en-US" w:eastAsia="en-US" w:bidi="ar-SA"/>
        </w:rPr>
        <w:t>•</w:t>
      </w:r>
    </w:p>
    <w:p>
      <w:pPr>
        <w:framePr w:w="4885" w:x="6878" w:y="12210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All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wiring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connections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are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made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>to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removable</w:t>
      </w:r>
    </w:p>
    <w:p>
      <w:pPr>
        <w:framePr w:w="4885" w:x="6878" w:y="12210"/>
        <w:widowControl w:val="0"/>
        <w:autoSpaceDE w:val="0"/>
        <w:autoSpaceDN w:val="0"/>
        <w:spacing w:line="200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terminal</w:t>
      </w:r>
      <w:r>
        <w:rPr>
          <w:rFonts w:ascii="OEBOAS+HoneywellSans-Extrabold"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blocks</w:t>
      </w:r>
      <w:r>
        <w:rPr>
          <w:rFonts w:ascii="OEBOAS+HoneywellSans-Extrabold"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to</w:t>
      </w:r>
      <w:r>
        <w:rPr>
          <w:rFonts w:ascii="OEBOAS+HoneywellSans-Extrabold" w:hAnsi="Calibri"/>
          <w:color w:val="000000"/>
          <w:spacing w:val="-9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>simplify</w:t>
      </w:r>
      <w:r>
        <w:rPr>
          <w:rFonts w:ascii="OEBOAS+HoneywellSans-Extrabold" w:hAnsi="Calibri"/>
          <w:color w:val="000000"/>
          <w:spacing w:val="-9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controller</w:t>
      </w:r>
      <w:r>
        <w:rPr>
          <w:rFonts w:ascii="OEBOAS+HoneywellSans-Extrabold" w:hAnsi="Calibri"/>
          <w:color w:val="000000"/>
          <w:spacing w:val="-7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installation</w:t>
      </w:r>
      <w:r>
        <w:rPr>
          <w:rFonts w:ascii="OEBOAS+HoneywellSans-Extrabold"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and</w:t>
      </w:r>
    </w:p>
    <w:p>
      <w:pPr>
        <w:framePr w:w="4885" w:x="6878" w:y="12210"/>
        <w:widowControl w:val="0"/>
        <w:autoSpaceDE w:val="0"/>
        <w:autoSpaceDN w:val="0"/>
        <w:spacing w:line="199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replacement.</w:t>
      </w:r>
    </w:p>
    <w:p>
      <w:pPr>
        <w:framePr w:w="4842" w:x="6878" w:y="12910"/>
        <w:widowControl w:val="0"/>
        <w:autoSpaceDE w:val="0"/>
        <w:autoSpaceDN w:val="0"/>
        <w:spacing w:line="233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Both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controller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housing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and</w:t>
      </w:r>
      <w:r>
        <w:rPr>
          <w:rFonts w:ascii="OEBOAS+HoneywellSans-Extrabold"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actuator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are</w:t>
      </w:r>
      <w:r>
        <w:rPr>
          <w:rFonts w:ascii="OEBOAS+HoneywellSans-Extrabold"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UL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plenum</w:t>
      </w:r>
    </w:p>
    <w:p>
      <w:pPr>
        <w:framePr w:w="4842" w:x="6878" w:y="12910"/>
        <w:widowControl w:val="0"/>
        <w:autoSpaceDE w:val="0"/>
        <w:autoSpaceDN w:val="0"/>
        <w:spacing w:line="200" w:lineRule="exact"/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</w:pPr>
      <w:r>
        <w:rPr>
          <w:rFonts w:ascii="OEBOAS+HoneywellSans-Extrabold" w:hAnsi="Calibri"/>
          <w:color w:val="000000"/>
          <w:sz w:val="18"/>
          <w:szCs w:val="22"/>
          <w:lang w:val="en-US" w:eastAsia="en-US" w:bidi="ar-SA"/>
        </w:rPr>
        <w:t>rated.</w:t>
      </w:r>
    </w:p>
    <w:p>
      <w:pPr>
        <w:framePr w:w="1069" w:x="10738" w:y="15130"/>
        <w:widowControl w:val="0"/>
        <w:autoSpaceDE w:val="0"/>
        <w:autoSpaceDN w:val="0"/>
        <w:spacing w:line="187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JIUMNK+Helvetica" w:hAnsi="Calibri"/>
          <w:color w:val="221E1F"/>
          <w:spacing w:val="1"/>
          <w:sz w:val="16"/>
          <w:szCs w:val="22"/>
          <w:lang w:val="en-US" w:eastAsia="en-US" w:bidi="ar-SA"/>
        </w:rPr>
        <w:t>63-1328-08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2240" w:h="1584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15.1pt;height:20.7pt;margin-top:163.75pt;margin-left:64.9pt;mso-position-horizontal-relative:page;mso-position-vertical-relative:page;position:absolute;z-index:-251652096">
            <v:imagedata r:id="rId4" o:title=""/>
          </v:shape>
        </w:pict>
      </w:r>
      <w:r>
        <w:rPr>
          <w:noProof/>
        </w:rPr>
        <w:pict>
          <v:shape id="_x0000_s1026" type="#_x0000_t75" style="width:373.4pt;height:57.45pt;margin-top:714.45pt;margin-left:207.5pt;mso-position-horizontal-relative:page;mso-position-vertical-relative:page;position:absolute;z-index:-251653120">
            <v:imagedata r:id="rId5" o:title=""/>
          </v:shape>
        </w:pict>
      </w:r>
      <w:r>
        <w:rPr>
          <w:noProof/>
        </w:rPr>
        <w:pict>
          <v:shape id="_x0000_s1027" type="#_x0000_t75" style="width:97.3pt;height:20.3pt;margin-top:36.2pt;margin-left:67.35pt;mso-position-horizontal-relative:page;mso-position-vertical-relative:page;position:absolute;z-index:-251654144">
            <v:imagedata r:id="rId6" o:title=""/>
          </v:shape>
        </w:pict>
      </w:r>
      <w:r>
        <w:rPr>
          <w:noProof/>
        </w:rPr>
        <w:pict>
          <v:shape id="_x0000_s1028" type="#_x0000_t75" style="width:40.05pt;height:28.05pt;margin-top:719.2pt;margin-left:164.7pt;mso-position-horizontal-relative:page;mso-position-vertical-relative:page;position:absolute;z-index:-251655168">
            <v:imagedata r:id="rId7" o:title=""/>
          </v:shape>
        </w:pict>
      </w:r>
      <w:r>
        <w:rPr>
          <w:noProof/>
        </w:rPr>
        <w:pict>
          <v:shape id="_x0000_s1029" type="#_x0000_t75" style="width:81.2pt;height:88.9pt;margin-top:688.75pt;margin-left:67.9pt;mso-position-horizontal-relative:page;mso-position-vertical-relative:page;position:absolute;z-index:-251656192">
            <v:imagedata r:id="rId8" o:title=""/>
          </v:shape>
        </w:pict>
      </w:r>
      <w:r>
        <w:rPr>
          <w:noProof/>
        </w:rPr>
        <w:pict>
          <v:shape id="_x0000_s1030" type="#_x0000_t75" style="width:218pt;height:134.25pt;margin-top:197.2pt;margin-left:80.05pt;mso-position-horizontal-relative:page;mso-position-vertical-relative:page;position:absolute;z-index:-251658240">
            <v:imagedata r:id="rId9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803" w:x="672" w:y="621"/>
        <w:widowControl w:val="0"/>
        <w:autoSpaceDE w:val="0"/>
        <w:autoSpaceDN w:val="0"/>
        <w:spacing w:line="222" w:lineRule="exact"/>
        <w:rPr>
          <w:rFonts w:ascii="BMGTQH+HoneywellSans-MediumItalic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MGTQH+HoneywellSans-MediumItalic" w:hAnsi="BMGTQH+HoneywellSans-MediumItalic" w:eastAsiaTheme="minorEastAsia" w:cs="BMGTQH+HoneywellSans-MediumItalic"/>
          <w:color w:val="000000"/>
          <w:sz w:val="18"/>
          <w:szCs w:val="22"/>
          <w:lang w:val="en-US" w:eastAsia="en-US" w:bidi="ar-SA"/>
        </w:rPr>
        <w:t>SPYDER®</w:t>
      </w:r>
      <w:r>
        <w:rPr>
          <w:rFonts w:ascii="BMGTQH+HoneywellSans-MediumItalic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BMGTQH+HoneywellSans-MediumItalic" w:hAnsi="BMGTQH+HoneywellSans-MediumItalic" w:eastAsiaTheme="minorEastAsia" w:cs="BMGTQH+HoneywellSans-MediumItalic"/>
          <w:color w:val="000000"/>
          <w:sz w:val="18"/>
          <w:szCs w:val="22"/>
          <w:lang w:val="en-US" w:eastAsia="en-US" w:bidi="ar-SA"/>
        </w:rPr>
        <w:t>BACNET®</w:t>
      </w:r>
      <w:r>
        <w:rPr>
          <w:rFonts w:ascii="BMGTQH+HoneywellSans-MediumItalic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BMGTQH+HoneywellSans-MediumItalic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PROGRAMMABLE</w:t>
      </w:r>
      <w:r>
        <w:rPr>
          <w:rFonts w:ascii="BMGTQH+HoneywellSans-MediumItalic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BMGTQH+HoneywellSans-MediumItalic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CONTROLLERS</w:t>
      </w:r>
    </w:p>
    <w:p>
      <w:pPr>
        <w:framePr w:w="2521" w:x="672" w:y="1251"/>
        <w:widowControl w:val="0"/>
        <w:autoSpaceDE w:val="0"/>
        <w:autoSpaceDN w:val="0"/>
        <w:spacing w:line="412" w:lineRule="exact"/>
        <w:rPr>
          <w:rFonts w:ascii="KHMCKA+HoneywellSans-Extrabold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DESCRIPTION</w:t>
      </w:r>
    </w:p>
    <w:p>
      <w:pPr>
        <w:framePr w:w="8414" w:x="672" w:y="1732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programmable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VAV/Unitary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controllers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are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available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three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models,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described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>Table</w:t>
      </w:r>
      <w:r>
        <w:rPr>
          <w:rFonts w:ascii="DADFIU+HoneywellSans-Medium"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1.</w:t>
      </w:r>
    </w:p>
    <w:p>
      <w:pPr>
        <w:framePr w:w="3280" w:x="4159" w:y="2191"/>
        <w:widowControl w:val="0"/>
        <w:autoSpaceDE w:val="0"/>
        <w:autoSpaceDN w:val="0"/>
        <w:spacing w:line="233" w:lineRule="exact"/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>Table</w:t>
      </w:r>
      <w:r>
        <w:rPr>
          <w:rFonts w:ascii="KHMCKA+HoneywellSans-Extrabold"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1.</w:t>
      </w:r>
      <w:r>
        <w:rPr>
          <w:rFonts w:ascii="KHMCKA+HoneywellSans-Extrabold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Controller</w:t>
      </w:r>
      <w:r>
        <w:rPr>
          <w:rFonts w:ascii="KHMCKA+HoneywellSans-Extrabold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Configurations.</w:t>
      </w:r>
    </w:p>
    <w:p>
      <w:pPr>
        <w:framePr w:w="5014" w:x="2226" w:y="2550"/>
        <w:widowControl w:val="0"/>
        <w:autoSpaceDE w:val="0"/>
        <w:autoSpaceDN w:val="0"/>
        <w:spacing w:line="237" w:lineRule="exact"/>
        <w:ind w:left="1832"/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  <w:t>UI</w:t>
      </w:r>
    </w:p>
    <w:p>
      <w:pPr>
        <w:framePr w:w="5014" w:x="2226" w:y="2550"/>
        <w:widowControl w:val="0"/>
        <w:autoSpaceDE w:val="0"/>
        <w:autoSpaceDN w:val="0"/>
        <w:spacing w:line="199" w:lineRule="exact"/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  <w:t>Programmable</w:t>
      </w:r>
      <w:r>
        <w:rPr>
          <w:rFonts w:ascii="BSGNFF+HoneywellSans-Black" w:eastAsiaTheme="minorEastAsia" w:hAnsiTheme="minorHAnsi" w:cstheme="minorBidi"/>
          <w:color w:val="000000"/>
          <w:spacing w:val="88"/>
          <w:sz w:val="18"/>
          <w:szCs w:val="22"/>
          <w:lang w:val="en-US" w:eastAsia="en-US" w:bidi="ar-SA"/>
        </w:rPr>
        <w:t xml:space="preserve"> </w:t>
      </w:r>
      <w:r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  <w:t>(Universal</w:t>
      </w:r>
      <w:r>
        <w:rPr>
          <w:rFonts w:ascii="BSGNFF+HoneywellSans-Black" w:eastAsiaTheme="minorEastAsia" w:hAnsiTheme="minorHAnsi" w:cstheme="minorBidi"/>
          <w:color w:val="000000"/>
          <w:spacing w:val="62"/>
          <w:sz w:val="18"/>
          <w:szCs w:val="22"/>
          <w:lang w:val="en-US" w:eastAsia="en-US" w:bidi="ar-SA"/>
        </w:rPr>
        <w:t xml:space="preserve"> </w:t>
      </w:r>
      <w:r>
        <w:rPr>
          <w:rFonts w:ascii="BSGNFF+HoneywellSans-Black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>(Digital</w:t>
      </w:r>
      <w:r>
        <w:rPr>
          <w:rFonts w:ascii="BSGNFF+HoneywellSans-Black" w:eastAsiaTheme="minorEastAsia" w:hAnsiTheme="minorHAnsi" w:cstheme="minorBidi"/>
          <w:color w:val="000000"/>
          <w:spacing w:val="64"/>
          <w:sz w:val="18"/>
          <w:szCs w:val="22"/>
          <w:lang w:val="en-US" w:eastAsia="en-US" w:bidi="ar-SA"/>
        </w:rPr>
        <w:t xml:space="preserve"> </w:t>
      </w:r>
      <w:r>
        <w:rPr>
          <w:rFonts w:ascii="BSGNFF+HoneywellSans-Black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(Analog</w:t>
      </w:r>
      <w:r>
        <w:rPr>
          <w:rFonts w:ascii="BSGNFF+HoneywellSans-Black" w:eastAsiaTheme="minorEastAsia" w:hAnsiTheme="minorHAnsi" w:cstheme="minorBidi"/>
          <w:color w:val="000000"/>
          <w:spacing w:val="76"/>
          <w:sz w:val="18"/>
          <w:szCs w:val="22"/>
          <w:lang w:val="en-US" w:eastAsia="en-US" w:bidi="ar-SA"/>
        </w:rPr>
        <w:t xml:space="preserve"> </w:t>
      </w:r>
      <w:r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  <w:t>(Digital</w:t>
      </w:r>
    </w:p>
    <w:p>
      <w:pPr>
        <w:framePr w:w="5014" w:x="2226" w:y="2550"/>
        <w:widowControl w:val="0"/>
        <w:autoSpaceDE w:val="0"/>
        <w:autoSpaceDN w:val="0"/>
        <w:spacing w:line="200" w:lineRule="exact"/>
        <w:ind w:left="451"/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  <w:t>Type</w:t>
      </w:r>
      <w:r>
        <w:rPr>
          <w:rFonts w:ascii="BSGNFF+HoneywellSans-Black" w:eastAsiaTheme="minorEastAsia" w:hAnsiTheme="minorHAnsi" w:cstheme="minorBidi"/>
          <w:color w:val="000000"/>
          <w:spacing w:val="715"/>
          <w:sz w:val="18"/>
          <w:szCs w:val="22"/>
          <w:lang w:val="en-US" w:eastAsia="en-US" w:bidi="ar-SA"/>
        </w:rPr>
        <w:t xml:space="preserve"> </w:t>
      </w:r>
      <w:r>
        <w:rPr>
          <w:rFonts w:ascii="BSGNFF+HoneywellSans-Black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Input)</w:t>
      </w:r>
      <w:r>
        <w:rPr>
          <w:rFonts w:ascii="BSGNFF+HoneywellSans-Black" w:eastAsiaTheme="minorEastAsia" w:hAnsiTheme="minorHAnsi" w:cstheme="minorBidi"/>
          <w:color w:val="000000"/>
          <w:spacing w:val="291"/>
          <w:sz w:val="18"/>
          <w:szCs w:val="22"/>
          <w:lang w:val="en-US" w:eastAsia="en-US" w:bidi="ar-SA"/>
        </w:rPr>
        <w:t xml:space="preserve"> </w:t>
      </w:r>
      <w:r>
        <w:rPr>
          <w:rFonts w:ascii="BSGNFF+HoneywellSans-Black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>Input)</w:t>
      </w:r>
      <w:r>
        <w:rPr>
          <w:rFonts w:ascii="BSGNFF+HoneywellSans-Black" w:eastAsiaTheme="minorEastAsia" w:hAnsiTheme="minorHAnsi" w:cstheme="minorBidi"/>
          <w:color w:val="000000"/>
          <w:spacing w:val="110"/>
          <w:sz w:val="18"/>
          <w:szCs w:val="22"/>
          <w:lang w:val="en-US" w:eastAsia="en-US" w:bidi="ar-SA"/>
        </w:rPr>
        <w:t xml:space="preserve"> </w:t>
      </w:r>
      <w:r>
        <w:rPr>
          <w:rFonts w:ascii="BSGNFF+HoneywellSans-Black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Output)</w:t>
      </w:r>
      <w:r>
        <w:rPr>
          <w:rFonts w:ascii="BSGNFF+HoneywellSans-Black" w:eastAsiaTheme="minorEastAsia" w:hAnsiTheme="minorHAnsi" w:cstheme="minorBidi"/>
          <w:color w:val="000000"/>
          <w:spacing w:val="62"/>
          <w:sz w:val="18"/>
          <w:szCs w:val="22"/>
          <w:lang w:val="en-US" w:eastAsia="en-US" w:bidi="ar-SA"/>
        </w:rPr>
        <w:t xml:space="preserve"> </w:t>
      </w:r>
      <w:r>
        <w:rPr>
          <w:rFonts w:ascii="BSGNFF+HoneywellSans-Black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>Output)</w:t>
      </w:r>
    </w:p>
    <w:p>
      <w:pPr>
        <w:framePr w:w="446" w:x="4950" w:y="2550"/>
        <w:widowControl w:val="0"/>
        <w:autoSpaceDE w:val="0"/>
        <w:autoSpaceDN w:val="0"/>
        <w:spacing w:line="237" w:lineRule="exact"/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  <w:t>DI</w:t>
      </w:r>
    </w:p>
    <w:p>
      <w:pPr>
        <w:framePr w:w="513" w:x="5705" w:y="2550"/>
        <w:widowControl w:val="0"/>
        <w:autoSpaceDE w:val="0"/>
        <w:autoSpaceDN w:val="0"/>
        <w:spacing w:line="237" w:lineRule="exact"/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SGNFF+HoneywellSans-Black"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>AO</w:t>
      </w:r>
    </w:p>
    <w:p>
      <w:pPr>
        <w:framePr w:w="524" w:x="6511" w:y="2550"/>
        <w:widowControl w:val="0"/>
        <w:autoSpaceDE w:val="0"/>
        <w:autoSpaceDN w:val="0"/>
        <w:spacing w:line="237" w:lineRule="exact"/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SGNFF+HoneywellSans-Black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DO</w:t>
      </w:r>
    </w:p>
    <w:p>
      <w:pPr>
        <w:framePr w:w="1806" w:x="7250" w:y="2550"/>
        <w:widowControl w:val="0"/>
        <w:autoSpaceDE w:val="0"/>
        <w:autoSpaceDN w:val="0"/>
        <w:spacing w:line="237" w:lineRule="exact"/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SGNFF+HoneywellSans-Black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Velocity</w:t>
      </w:r>
      <w:r>
        <w:rPr>
          <w:rFonts w:ascii="BSGNFF+HoneywellSans-Black"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  <w:t>Pressure</w:t>
      </w:r>
    </w:p>
    <w:p>
      <w:pPr>
        <w:framePr w:w="1806" w:x="7250" w:y="2550"/>
        <w:widowControl w:val="0"/>
        <w:autoSpaceDE w:val="0"/>
        <w:autoSpaceDN w:val="0"/>
        <w:spacing w:line="199" w:lineRule="exact"/>
        <w:ind w:left="475"/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  <w:t>Sensor</w:t>
      </w:r>
    </w:p>
    <w:p>
      <w:pPr>
        <w:framePr w:w="1806" w:x="7250" w:y="2550"/>
        <w:widowControl w:val="0"/>
        <w:autoSpaceDE w:val="0"/>
        <w:autoSpaceDN w:val="0"/>
        <w:spacing w:line="200" w:lineRule="exact"/>
        <w:ind w:left="164"/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  <w:t>(Microbridge)</w:t>
      </w:r>
    </w:p>
    <w:p>
      <w:pPr>
        <w:framePr w:w="1162" w:x="953" w:y="2750"/>
        <w:widowControl w:val="0"/>
        <w:autoSpaceDE w:val="0"/>
        <w:autoSpaceDN w:val="0"/>
        <w:spacing w:line="237" w:lineRule="exact"/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Controller</w:t>
      </w:r>
    </w:p>
    <w:p>
      <w:pPr>
        <w:framePr w:w="1162" w:x="953" w:y="2750"/>
        <w:widowControl w:val="0"/>
        <w:autoSpaceDE w:val="0"/>
        <w:autoSpaceDN w:val="0"/>
        <w:spacing w:line="200" w:lineRule="exact"/>
        <w:ind w:left="175"/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  <w:t>Model</w:t>
      </w:r>
    </w:p>
    <w:p>
      <w:pPr>
        <w:framePr w:w="1829" w:x="9058" w:y="2750"/>
        <w:widowControl w:val="0"/>
        <w:autoSpaceDE w:val="0"/>
        <w:autoSpaceDN w:val="0"/>
        <w:spacing w:line="237" w:lineRule="exact"/>
        <w:ind w:left="386"/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  <w:t>Series</w:t>
      </w:r>
      <w:r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  <w:t>60</w:t>
      </w:r>
    </w:p>
    <w:p>
      <w:pPr>
        <w:framePr w:w="1829" w:x="9058" w:y="2750"/>
        <w:widowControl w:val="0"/>
        <w:autoSpaceDE w:val="0"/>
        <w:autoSpaceDN w:val="0"/>
        <w:spacing w:line="200" w:lineRule="exact"/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  <w:t>Floating</w:t>
      </w:r>
      <w:r>
        <w:rPr>
          <w:rFonts w:ascii="BSGNFF+HoneywellSans-Black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BSGNFF+HoneywellSans-Black" w:eastAsiaTheme="minorEastAsia" w:hAnsiTheme="minorHAnsi" w:cstheme="minorBidi"/>
          <w:color w:val="000000"/>
          <w:sz w:val="18"/>
          <w:szCs w:val="22"/>
          <w:lang w:val="en-US" w:eastAsia="en-US" w:bidi="ar-SA"/>
        </w:rPr>
        <w:t>Actuator</w:t>
      </w:r>
    </w:p>
    <w:p>
      <w:pPr>
        <w:framePr w:w="1184" w:x="712" w:y="3234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PUB1012S</w:t>
      </w:r>
    </w:p>
    <w:p>
      <w:pPr>
        <w:framePr w:w="868" w:x="2194" w:y="3234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Unitary</w:t>
      </w:r>
    </w:p>
    <w:p>
      <w:pPr>
        <w:framePr w:w="405" w:x="3682" w:y="3244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4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27"/>
          <w:szCs w:val="22"/>
          <w:vertAlign w:val="subscript"/>
          <w:lang w:val="en-US" w:eastAsia="en-US" w:bidi="ar-SA"/>
        </w:rPr>
        <w:t>1</w:t>
      </w:r>
      <w:r>
        <w:rPr>
          <w:rFonts w:ascii="DADFIU+HoneywellSans-Medium" w:eastAsiaTheme="minorEastAsia" w:hAnsiTheme="minorHAnsi" w:cstheme="minorBidi"/>
          <w:color w:val="000000"/>
          <w:sz w:val="14"/>
          <w:szCs w:val="22"/>
          <w:lang w:val="en-US" w:eastAsia="en-US" w:bidi="ar-SA"/>
        </w:rPr>
        <w:t>a</w:t>
      </w:r>
    </w:p>
    <w:p>
      <w:pPr>
        <w:framePr w:w="405" w:x="3682" w:y="3244"/>
        <w:widowControl w:val="0"/>
        <w:autoSpaceDE w:val="0"/>
        <w:autoSpaceDN w:val="0"/>
        <w:spacing w:before="66" w:line="223" w:lineRule="exact"/>
        <w:rPr>
          <w:rFonts w:ascii="DADFIU+HoneywellSans-Medium" w:eastAsiaTheme="minorEastAsia" w:hAnsiTheme="minorHAnsi" w:cstheme="minorBidi"/>
          <w:color w:val="000000"/>
          <w:sz w:val="14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27"/>
          <w:szCs w:val="22"/>
          <w:vertAlign w:val="subscript"/>
          <w:lang w:val="en-US" w:eastAsia="en-US" w:bidi="ar-SA"/>
        </w:rPr>
        <w:t>4</w:t>
      </w:r>
      <w:r>
        <w:rPr>
          <w:rFonts w:ascii="DADFIU+HoneywellSans-Medium" w:eastAsiaTheme="minorEastAsia" w:hAnsiTheme="minorHAnsi" w:cstheme="minorBidi"/>
          <w:color w:val="000000"/>
          <w:sz w:val="14"/>
          <w:szCs w:val="22"/>
          <w:lang w:val="en-US" w:eastAsia="en-US" w:bidi="ar-SA"/>
        </w:rPr>
        <w:t>a</w:t>
      </w:r>
    </w:p>
    <w:p>
      <w:pPr>
        <w:framePr w:w="352" w:x="4722" w:y="3234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0</w:t>
      </w:r>
    </w:p>
    <w:p>
      <w:pPr>
        <w:framePr w:w="352" w:x="5465" w:y="3234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1</w:t>
      </w:r>
    </w:p>
    <w:p>
      <w:pPr>
        <w:framePr w:w="354" w:x="6292" w:y="3234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</w:p>
    <w:p>
      <w:pPr>
        <w:framePr w:w="354" w:x="6292" w:y="3234"/>
        <w:widowControl w:val="0"/>
        <w:autoSpaceDE w:val="0"/>
        <w:autoSpaceDN w:val="0"/>
        <w:spacing w:before="104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4</w:t>
      </w:r>
    </w:p>
    <w:p>
      <w:pPr>
        <w:framePr w:w="354" w:x="6292" w:y="3234"/>
        <w:widowControl w:val="0"/>
        <w:autoSpaceDE w:val="0"/>
        <w:autoSpaceDN w:val="0"/>
        <w:spacing w:before="104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8</w:t>
      </w:r>
    </w:p>
    <w:p>
      <w:pPr>
        <w:framePr w:w="522" w:x="7090" w:y="3234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NO</w:t>
      </w:r>
    </w:p>
    <w:p>
      <w:pPr>
        <w:framePr w:w="522" w:x="9058" w:y="3234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NO</w:t>
      </w:r>
    </w:p>
    <w:p>
      <w:pPr>
        <w:framePr w:w="1184" w:x="712" w:y="3561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PUB4024S</w:t>
      </w:r>
    </w:p>
    <w:p>
      <w:pPr>
        <w:framePr w:w="868" w:x="2195" w:y="3561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Unitary</w:t>
      </w:r>
    </w:p>
    <w:p>
      <w:pPr>
        <w:framePr w:w="352" w:x="4722" w:y="3561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0</w:t>
      </w:r>
    </w:p>
    <w:p>
      <w:pPr>
        <w:framePr w:w="352" w:x="5465" w:y="3561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</w:p>
    <w:p>
      <w:pPr>
        <w:framePr w:w="523" w:x="7088" w:y="3561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NO</w:t>
      </w:r>
    </w:p>
    <w:p>
      <w:pPr>
        <w:framePr w:w="523" w:x="7088" w:y="3561"/>
        <w:widowControl w:val="0"/>
        <w:autoSpaceDE w:val="0"/>
        <w:autoSpaceDN w:val="0"/>
        <w:spacing w:before="104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NO</w:t>
      </w:r>
    </w:p>
    <w:p>
      <w:pPr>
        <w:framePr w:w="522" w:x="9058" w:y="3561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NO</w:t>
      </w:r>
    </w:p>
    <w:p>
      <w:pPr>
        <w:framePr w:w="1306" w:x="712" w:y="3889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PUB6438S</w:t>
      </w:r>
    </w:p>
    <w:p>
      <w:pPr>
        <w:framePr w:w="1306" w:x="712" w:y="3889"/>
        <w:widowControl w:val="0"/>
        <w:autoSpaceDE w:val="0"/>
        <w:autoSpaceDN w:val="0"/>
        <w:spacing w:before="57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PUB6438SR</w:t>
      </w:r>
    </w:p>
    <w:p>
      <w:pPr>
        <w:framePr w:w="1306" w:x="712" w:y="3889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PVB0000AS</w:t>
      </w:r>
    </w:p>
    <w:p>
      <w:pPr>
        <w:framePr w:w="1306" w:x="712" w:y="3889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PVB4022AS</w:t>
      </w:r>
    </w:p>
    <w:p>
      <w:pPr>
        <w:framePr w:w="870" w:x="2194" w:y="3889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Unitary</w:t>
      </w:r>
    </w:p>
    <w:p>
      <w:pPr>
        <w:framePr w:w="870" w:x="2194" w:y="3889"/>
        <w:widowControl w:val="0"/>
        <w:autoSpaceDE w:val="0"/>
        <w:autoSpaceDN w:val="0"/>
        <w:spacing w:before="57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Unitary</w:t>
      </w:r>
    </w:p>
    <w:p>
      <w:pPr>
        <w:framePr w:w="870" w:x="2194" w:y="3889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>VAV</w:t>
      </w:r>
    </w:p>
    <w:p>
      <w:pPr>
        <w:framePr w:w="352" w:x="3680" w:y="3889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6</w:t>
      </w:r>
    </w:p>
    <w:p>
      <w:pPr>
        <w:framePr w:w="354" w:x="4720" w:y="3889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4</w:t>
      </w:r>
    </w:p>
    <w:p>
      <w:pPr>
        <w:framePr w:w="354" w:x="4720" w:y="3889"/>
        <w:widowControl w:val="0"/>
        <w:autoSpaceDE w:val="0"/>
        <w:autoSpaceDN w:val="0"/>
        <w:spacing w:before="57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4</w:t>
      </w:r>
    </w:p>
    <w:p>
      <w:pPr>
        <w:framePr w:w="354" w:x="4720" w:y="3889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0</w:t>
      </w:r>
    </w:p>
    <w:p>
      <w:pPr>
        <w:framePr w:w="354" w:x="4720" w:y="3889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0</w:t>
      </w:r>
    </w:p>
    <w:p>
      <w:pPr>
        <w:framePr w:w="354" w:x="5463" w:y="3889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3</w:t>
      </w:r>
    </w:p>
    <w:p>
      <w:pPr>
        <w:framePr w:w="354" w:x="5463" w:y="3889"/>
        <w:widowControl w:val="0"/>
        <w:autoSpaceDE w:val="0"/>
        <w:autoSpaceDN w:val="0"/>
        <w:spacing w:before="57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3</w:t>
      </w:r>
    </w:p>
    <w:p>
      <w:pPr>
        <w:framePr w:w="354" w:x="5463" w:y="3889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0</w:t>
      </w:r>
    </w:p>
    <w:p>
      <w:pPr>
        <w:framePr w:w="354" w:x="5463" w:y="3889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</w:p>
    <w:p>
      <w:pPr>
        <w:framePr w:w="522" w:x="9055" w:y="3889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NO</w:t>
      </w:r>
    </w:p>
    <w:p>
      <w:pPr>
        <w:framePr w:w="352" w:x="3682" w:y="4170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6</w:t>
      </w:r>
    </w:p>
    <w:p>
      <w:pPr>
        <w:framePr w:w="1316" w:x="6294" w:y="4170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8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Relays</w:t>
      </w:r>
      <w:r>
        <w:rPr>
          <w:rFonts w:ascii="DADFIU+HoneywellSans-Medium" w:eastAsiaTheme="minorEastAsia" w:hAnsiTheme="minorHAnsi" w:cstheme="minorBidi"/>
          <w:color w:val="000000"/>
          <w:spacing w:val="39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NO</w:t>
      </w:r>
    </w:p>
    <w:p>
      <w:pPr>
        <w:framePr w:w="522" w:x="9057" w:y="4170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NO</w:t>
      </w:r>
    </w:p>
    <w:p>
      <w:pPr>
        <w:framePr w:w="352" w:x="3681" w:y="4449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0</w:t>
      </w:r>
    </w:p>
    <w:p>
      <w:pPr>
        <w:framePr w:w="353" w:x="6293" w:y="4449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0</w:t>
      </w:r>
    </w:p>
    <w:p>
      <w:pPr>
        <w:framePr w:w="353" w:x="6293" w:y="4449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</w:p>
    <w:p>
      <w:pPr>
        <w:framePr w:w="583" w:x="7089" w:y="4449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YES</w:t>
      </w:r>
    </w:p>
    <w:p>
      <w:pPr>
        <w:framePr w:w="583" w:x="7089" w:y="4449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YES</w:t>
      </w:r>
    </w:p>
    <w:p>
      <w:pPr>
        <w:framePr w:w="583" w:x="9058" w:y="4449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YES</w:t>
      </w:r>
    </w:p>
    <w:p>
      <w:pPr>
        <w:framePr w:w="583" w:x="9058" w:y="4449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YES</w:t>
      </w:r>
    </w:p>
    <w:p>
      <w:pPr>
        <w:framePr w:w="574" w:x="2195" w:y="4729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>VAV</w:t>
      </w:r>
    </w:p>
    <w:p>
      <w:pPr>
        <w:framePr w:w="405" w:x="3682" w:y="4739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4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27"/>
          <w:szCs w:val="22"/>
          <w:vertAlign w:val="subscript"/>
          <w:lang w:val="en-US" w:eastAsia="en-US" w:bidi="ar-SA"/>
        </w:rPr>
        <w:t>4</w:t>
      </w:r>
      <w:r>
        <w:rPr>
          <w:rFonts w:ascii="DADFIU+HoneywellSans-Medium" w:eastAsiaTheme="minorEastAsia" w:hAnsiTheme="minorHAnsi" w:cstheme="minorBidi"/>
          <w:color w:val="000000"/>
          <w:sz w:val="14"/>
          <w:szCs w:val="22"/>
          <w:lang w:val="en-US" w:eastAsia="en-US" w:bidi="ar-SA"/>
        </w:rPr>
        <w:t>a</w:t>
      </w:r>
    </w:p>
    <w:p>
      <w:pPr>
        <w:framePr w:w="1303" w:x="712" w:y="5058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PVB4024NS</w:t>
      </w:r>
    </w:p>
    <w:p>
      <w:pPr>
        <w:framePr w:w="574" w:x="2195" w:y="5058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>VAV</w:t>
      </w:r>
    </w:p>
    <w:p>
      <w:pPr>
        <w:framePr w:w="405" w:x="3682" w:y="5068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4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27"/>
          <w:szCs w:val="22"/>
          <w:vertAlign w:val="subscript"/>
          <w:lang w:val="en-US" w:eastAsia="en-US" w:bidi="ar-SA"/>
        </w:rPr>
        <w:t>4</w:t>
      </w:r>
      <w:r>
        <w:rPr>
          <w:rFonts w:ascii="DADFIU+HoneywellSans-Medium" w:eastAsiaTheme="minorEastAsia" w:hAnsiTheme="minorHAnsi" w:cstheme="minorBidi"/>
          <w:color w:val="000000"/>
          <w:sz w:val="14"/>
          <w:szCs w:val="22"/>
          <w:lang w:val="en-US" w:eastAsia="en-US" w:bidi="ar-SA"/>
        </w:rPr>
        <w:t>a</w:t>
      </w:r>
    </w:p>
    <w:p>
      <w:pPr>
        <w:framePr w:w="352" w:x="4722" w:y="5058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0</w:t>
      </w:r>
    </w:p>
    <w:p>
      <w:pPr>
        <w:framePr w:w="352" w:x="5465" w:y="5058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</w:p>
    <w:p>
      <w:pPr>
        <w:framePr w:w="352" w:x="6294" w:y="5058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4</w:t>
      </w:r>
    </w:p>
    <w:p>
      <w:pPr>
        <w:framePr w:w="583" w:x="7090" w:y="5058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YES</w:t>
      </w:r>
    </w:p>
    <w:p>
      <w:pPr>
        <w:framePr w:w="522" w:x="9058" w:y="5058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NO</w:t>
      </w:r>
    </w:p>
    <w:p>
      <w:pPr>
        <w:framePr w:w="1302" w:x="712" w:y="5385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PVB6436AS</w:t>
      </w:r>
    </w:p>
    <w:p>
      <w:pPr>
        <w:framePr w:w="1302" w:x="712" w:y="5385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PVB6438NS</w:t>
      </w:r>
    </w:p>
    <w:p>
      <w:pPr>
        <w:framePr w:w="574" w:x="2194" w:y="5385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>VAV</w:t>
      </w:r>
    </w:p>
    <w:p>
      <w:pPr>
        <w:framePr w:w="574" w:x="2194" w:y="5385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>VAV</w:t>
      </w:r>
    </w:p>
    <w:p>
      <w:pPr>
        <w:framePr w:w="353" w:x="3681" w:y="5385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6</w:t>
      </w:r>
    </w:p>
    <w:p>
      <w:pPr>
        <w:framePr w:w="353" w:x="3681" w:y="5385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6</w:t>
      </w:r>
    </w:p>
    <w:p>
      <w:pPr>
        <w:framePr w:w="353" w:x="4721" w:y="5385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4</w:t>
      </w:r>
    </w:p>
    <w:p>
      <w:pPr>
        <w:framePr w:w="353" w:x="4721" w:y="5385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4</w:t>
      </w:r>
    </w:p>
    <w:p>
      <w:pPr>
        <w:framePr w:w="353" w:x="5464" w:y="5385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3</w:t>
      </w:r>
    </w:p>
    <w:p>
      <w:pPr>
        <w:framePr w:w="353" w:x="5464" w:y="5385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3</w:t>
      </w:r>
    </w:p>
    <w:p>
      <w:pPr>
        <w:framePr w:w="353" w:x="6293" w:y="5385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6</w:t>
      </w:r>
    </w:p>
    <w:p>
      <w:pPr>
        <w:framePr w:w="353" w:x="6293" w:y="5385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8</w:t>
      </w:r>
    </w:p>
    <w:p>
      <w:pPr>
        <w:framePr w:w="584" w:x="7089" w:y="5385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YES</w:t>
      </w:r>
    </w:p>
    <w:p>
      <w:pPr>
        <w:framePr w:w="584" w:x="7089" w:y="5385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YES</w:t>
      </w:r>
    </w:p>
    <w:p>
      <w:pPr>
        <w:framePr w:w="583" w:x="9058" w:y="5385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YES</w:t>
      </w:r>
    </w:p>
    <w:p>
      <w:pPr>
        <w:framePr w:w="583" w:x="9058" w:y="5385"/>
        <w:widowControl w:val="0"/>
        <w:autoSpaceDE w:val="0"/>
        <w:autoSpaceDN w:val="0"/>
        <w:spacing w:before="56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NO</w:t>
      </w:r>
    </w:p>
    <w:p>
      <w:pPr>
        <w:framePr w:w="292" w:x="672" w:y="5956"/>
        <w:widowControl w:val="0"/>
        <w:autoSpaceDE w:val="0"/>
        <w:autoSpaceDN w:val="0"/>
        <w:spacing w:line="179" w:lineRule="exact"/>
        <w:rPr>
          <w:rFonts w:ascii="DADFIU+HoneywellSans-Medium" w:eastAsiaTheme="minorEastAsia" w:hAnsiTheme="minorHAnsi" w:cstheme="minorBidi"/>
          <w:color w:val="000000"/>
          <w:sz w:val="14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4"/>
          <w:szCs w:val="22"/>
          <w:lang w:val="en-US" w:eastAsia="en-US" w:bidi="ar-SA"/>
        </w:rPr>
        <w:t>a</w:t>
      </w:r>
    </w:p>
    <w:p>
      <w:pPr>
        <w:framePr w:w="6428" w:x="792" w:y="5994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One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Universal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Input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(UI-1*)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is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user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selectable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fast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digital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pulse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meter</w:t>
      </w:r>
    </w:p>
    <w:p>
      <w:pPr>
        <w:framePr w:w="5122" w:x="5946" w:y="6351"/>
        <w:widowControl w:val="0"/>
        <w:autoSpaceDE w:val="0"/>
        <w:autoSpaceDN w:val="0"/>
        <w:spacing w:line="412" w:lineRule="exact"/>
        <w:rPr>
          <w:rFonts w:ascii="KHMCKA+HoneywellSans-Extrabold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z w:val="32"/>
          <w:szCs w:val="22"/>
          <w:lang w:val="en-US" w:eastAsia="en-US" w:bidi="ar-SA"/>
        </w:rPr>
        <w:t>SPECIFICATIONS</w:t>
      </w:r>
    </w:p>
    <w:p>
      <w:pPr>
        <w:framePr w:w="5122" w:x="5946" w:y="6351"/>
        <w:widowControl w:val="0"/>
        <w:autoSpaceDE w:val="0"/>
        <w:autoSpaceDN w:val="0"/>
        <w:spacing w:line="361" w:lineRule="exact"/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>Electrical</w:t>
      </w:r>
    </w:p>
    <w:p>
      <w:pPr>
        <w:framePr w:w="5122" w:x="5946" w:y="6351"/>
        <w:widowControl w:val="0"/>
        <w:autoSpaceDE w:val="0"/>
        <w:autoSpaceDN w:val="0"/>
        <w:spacing w:before="49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Rated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Voltage: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20-30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Vac;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50/60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Hz</w:t>
      </w:r>
    </w:p>
    <w:p>
      <w:pPr>
        <w:framePr w:w="5122" w:x="5946" w:y="6351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Power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Consumption:</w:t>
      </w:r>
    </w:p>
    <w:p>
      <w:pPr>
        <w:framePr w:w="5122" w:x="5946" w:y="6351"/>
        <w:widowControl w:val="0"/>
        <w:autoSpaceDE w:val="0"/>
        <w:autoSpaceDN w:val="0"/>
        <w:spacing w:line="199" w:lineRule="exact"/>
        <w:ind w:left="240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100</w:t>
      </w:r>
      <w:r>
        <w:rPr>
          <w:rFonts w:ascii="DADFIU+HoneywellSans-Medium" w:eastAsiaTheme="minorEastAsia" w:hAnsiTheme="minorHAnsi" w:cstheme="minorBidi"/>
          <w:color w:val="000000"/>
          <w:spacing w:val="-9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>VA</w:t>
      </w:r>
      <w:r>
        <w:rPr>
          <w:rFonts w:ascii="DADFIU+HoneywellSans-Medium"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for</w:t>
      </w:r>
      <w:r>
        <w:rPr>
          <w:rFonts w:ascii="DADFIU+HoneywellSans-Medium" w:eastAsiaTheme="minorEastAsia" w:hAnsiTheme="minorHAnsi" w:cstheme="minorBidi"/>
          <w:color w:val="000000"/>
          <w:spacing w:val="-9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controller</w:t>
      </w:r>
      <w:r>
        <w:rPr>
          <w:rFonts w:ascii="DADFIU+HoneywellSans-Medium"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  <w:r>
        <w:rPr>
          <w:rFonts w:ascii="DADFIU+HoneywellSans-Medium"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all</w:t>
      </w:r>
      <w:r>
        <w:rPr>
          <w:rFonts w:ascii="DADFIU+HoneywellSans-Medium"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connected</w:t>
      </w:r>
      <w:r>
        <w:rPr>
          <w:rFonts w:ascii="DADFIU+HoneywellSans-Medium" w:eastAsiaTheme="minorEastAsia" w:hAnsiTheme="minorHAnsi" w:cstheme="minorBidi"/>
          <w:color w:val="000000"/>
          <w:spacing w:val="-9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loads</w:t>
      </w:r>
      <w:r>
        <w:rPr>
          <w:rFonts w:ascii="DADFIU+HoneywellSans-Medium" w:eastAsiaTheme="minorEastAsia" w:hAnsiTheme="minorHAnsi" w:cstheme="minorBidi"/>
          <w:color w:val="000000"/>
          <w:spacing w:val="-9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(including</w:t>
      </w:r>
    </w:p>
    <w:p>
      <w:pPr>
        <w:framePr w:w="5122" w:x="5946" w:y="6351"/>
        <w:widowControl w:val="0"/>
        <w:autoSpaceDE w:val="0"/>
        <w:autoSpaceDN w:val="0"/>
        <w:spacing w:line="200" w:lineRule="exact"/>
        <w:ind w:left="240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actuator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on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model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PVB6436AS)</w:t>
      </w:r>
    </w:p>
    <w:p>
      <w:pPr>
        <w:framePr w:w="5122" w:x="5946" w:y="6351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Controller</w:t>
      </w:r>
      <w:r>
        <w:rPr>
          <w:rFonts w:ascii="DADFIU+HoneywellSans-Medium"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only</w:t>
      </w:r>
      <w:r>
        <w:rPr>
          <w:rFonts w:ascii="DADFIU+HoneywellSans-Medium"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Load:</w:t>
      </w:r>
      <w:r>
        <w:rPr>
          <w:rFonts w:ascii="DADFIU+HoneywellSans-Medium"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5</w:t>
      </w:r>
      <w:r>
        <w:rPr>
          <w:rFonts w:ascii="DADFIU+HoneywellSans-Medium"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>VA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maximum;</w:t>
      </w:r>
      <w:r>
        <w:rPr>
          <w:rFonts w:ascii="DADFIU+HoneywellSans-Medium"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models</w:t>
      </w:r>
      <w:r>
        <w:rPr>
          <w:rFonts w:ascii="DADFIU+HoneywellSans-Medium" w:eastAsiaTheme="minorEastAsia" w:hAnsiTheme="minorHAnsi" w:cstheme="minorBidi"/>
          <w:color w:val="000000"/>
          <w:spacing w:val="-9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PVB6438NS,</w:t>
      </w:r>
    </w:p>
    <w:p>
      <w:pPr>
        <w:framePr w:w="5122" w:x="5946" w:y="6351"/>
        <w:widowControl w:val="0"/>
        <w:autoSpaceDE w:val="0"/>
        <w:autoSpaceDN w:val="0"/>
        <w:spacing w:line="199" w:lineRule="exact"/>
        <w:ind w:left="240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PUB6438S,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PUB6438SR</w:t>
      </w:r>
    </w:p>
    <w:p>
      <w:pPr>
        <w:framePr w:w="5122" w:x="5946" w:y="6351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Controller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Actuator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Load: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9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>VA</w:t>
      </w:r>
      <w:r>
        <w:rPr>
          <w:rFonts w:ascii="DADFIU+HoneywellSans-Medium" w:eastAsiaTheme="minorEastAsia" w:hAnsiTheme="minorHAnsi" w:cstheme="minorBidi"/>
          <w:color w:val="000000"/>
          <w:spacing w:val="5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maximum;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model</w:t>
      </w:r>
    </w:p>
    <w:p>
      <w:pPr>
        <w:framePr w:w="5122" w:x="5946" w:y="6351"/>
        <w:widowControl w:val="0"/>
        <w:autoSpaceDE w:val="0"/>
        <w:autoSpaceDN w:val="0"/>
        <w:spacing w:line="200" w:lineRule="exact"/>
        <w:ind w:left="240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PVB6436AS</w:t>
      </w:r>
    </w:p>
    <w:p>
      <w:pPr>
        <w:framePr w:w="5122" w:x="5946" w:y="6351"/>
        <w:widowControl w:val="0"/>
        <w:autoSpaceDE w:val="0"/>
        <w:autoSpaceDN w:val="0"/>
        <w:spacing w:line="199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External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Sensors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Power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Output: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20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Vdc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hAnsi="DADFIU+HoneywellSans-Medium" w:eastAsiaTheme="minorEastAsia" w:cs="DADFIU+HoneywellSans-Medium"/>
          <w:color w:val="000000"/>
          <w:spacing w:val="-7"/>
          <w:sz w:val="18"/>
          <w:szCs w:val="22"/>
          <w:lang w:val="en-US" w:eastAsia="en-US" w:bidi="ar-SA"/>
        </w:rPr>
        <w:t>±10%</w:t>
      </w:r>
      <w:r>
        <w:rPr>
          <w:rFonts w:ascii="DADFIU+HoneywellSans-Medium" w:eastAsiaTheme="minorEastAsia" w:hAnsiTheme="minorHAnsi" w:cstheme="minorBidi"/>
          <w:color w:val="000000"/>
          <w:spacing w:val="7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@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75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</w:t>
      </w:r>
    </w:p>
    <w:p>
      <w:pPr>
        <w:framePr w:w="5122" w:x="5946" w:y="6351"/>
        <w:widowControl w:val="0"/>
        <w:autoSpaceDE w:val="0"/>
        <w:autoSpaceDN w:val="0"/>
        <w:spacing w:line="200" w:lineRule="exact"/>
        <w:ind w:left="240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maximum</w:t>
      </w:r>
    </w:p>
    <w:p>
      <w:pPr>
        <w:framePr w:w="5096" w:x="672" w:y="6393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Each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controller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is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programmable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because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user</w:t>
      </w:r>
    </w:p>
    <w:p>
      <w:pPr>
        <w:framePr w:w="5096" w:x="672" w:y="6393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chooses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which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function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blocks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to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use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how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to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connect</w:t>
      </w:r>
    </w:p>
    <w:p>
      <w:pPr>
        <w:framePr w:w="5096" w:x="672" w:y="6393"/>
        <w:widowControl w:val="0"/>
        <w:autoSpaceDE w:val="0"/>
        <w:autoSpaceDN w:val="0"/>
        <w:spacing w:line="199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them.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It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is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configurable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because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each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Function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Block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has</w:t>
      </w:r>
    </w:p>
    <w:p>
      <w:pPr>
        <w:framePr w:w="5096" w:x="672" w:y="6393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user-defined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behavior.</w:t>
      </w:r>
    </w:p>
    <w:p>
      <w:pPr>
        <w:framePr w:w="5093" w:x="672" w:y="7353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PVB6436AS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PVB6438NS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models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are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Variable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Air</w:t>
      </w:r>
    </w:p>
    <w:p>
      <w:pPr>
        <w:framePr w:w="5093" w:x="672" w:y="7353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Volume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(VAV)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controllers,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PUB6438S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</w:p>
    <w:p>
      <w:pPr>
        <w:framePr w:w="5093" w:x="672" w:y="7353"/>
        <w:widowControl w:val="0"/>
        <w:autoSpaceDE w:val="0"/>
        <w:autoSpaceDN w:val="0"/>
        <w:spacing w:line="199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PUB6438SR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models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are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Unitary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controllers.</w:t>
      </w:r>
    </w:p>
    <w:p>
      <w:pPr>
        <w:framePr w:w="5115" w:x="672" w:y="8163"/>
        <w:widowControl w:val="0"/>
        <w:autoSpaceDE w:val="0"/>
        <w:autoSpaceDN w:val="0"/>
        <w:spacing w:line="361" w:lineRule="exact"/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pacing w:val="-14"/>
          <w:sz w:val="28"/>
          <w:szCs w:val="22"/>
          <w:lang w:val="en-US" w:eastAsia="en-US" w:bidi="ar-SA"/>
        </w:rPr>
        <w:t>VAV</w:t>
      </w:r>
      <w:r>
        <w:rPr>
          <w:rFonts w:ascii="KHMCKA+HoneywellSans-Extrabold" w:eastAsiaTheme="minorEastAsia" w:hAnsiTheme="minorHAnsi" w:cstheme="minorBidi"/>
          <w:color w:val="000000"/>
          <w:spacing w:val="14"/>
          <w:sz w:val="2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pacing w:val="-1"/>
          <w:sz w:val="28"/>
          <w:szCs w:val="22"/>
          <w:lang w:val="en-US" w:eastAsia="en-US" w:bidi="ar-SA"/>
        </w:rPr>
        <w:t>Equipment</w:t>
      </w:r>
      <w:r>
        <w:rPr>
          <w:rFonts w:ascii="KHMCKA+HoneywellSans-Extrabold" w:eastAsiaTheme="minorEastAsia" w:hAnsiTheme="minorHAnsi" w:cstheme="minorBid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>Control</w:t>
      </w:r>
    </w:p>
    <w:p>
      <w:pPr>
        <w:framePr w:w="5115" w:x="672" w:y="8163"/>
        <w:widowControl w:val="0"/>
        <w:autoSpaceDE w:val="0"/>
        <w:autoSpaceDN w:val="0"/>
        <w:spacing w:line="319" w:lineRule="exact"/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>(PVB0000AS,</w:t>
      </w:r>
      <w:r>
        <w:rPr>
          <w:rFonts w:ascii="KHMCKA+HoneywellSans-Extrabold" w:eastAsiaTheme="minorEastAsia" w:hAnsiTheme="minorHAnsi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pacing w:val="1"/>
          <w:sz w:val="28"/>
          <w:szCs w:val="22"/>
          <w:lang w:val="en-US" w:eastAsia="en-US" w:bidi="ar-SA"/>
        </w:rPr>
        <w:t>PVB4022AS,</w:t>
      </w:r>
    </w:p>
    <w:p>
      <w:pPr>
        <w:framePr w:w="5115" w:x="672" w:y="8163"/>
        <w:widowControl w:val="0"/>
        <w:autoSpaceDE w:val="0"/>
        <w:autoSpaceDN w:val="0"/>
        <w:spacing w:line="320" w:lineRule="exact"/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>PVB4024NS,</w:t>
      </w: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>PVB6436AS,</w:t>
      </w: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>and</w:t>
      </w:r>
    </w:p>
    <w:p>
      <w:pPr>
        <w:framePr w:w="5115" w:x="672" w:y="8163"/>
        <w:widowControl w:val="0"/>
        <w:autoSpaceDE w:val="0"/>
        <w:autoSpaceDN w:val="0"/>
        <w:spacing w:line="320" w:lineRule="exact"/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>PVB6438NS)</w:t>
      </w:r>
    </w:p>
    <w:p>
      <w:pPr>
        <w:framePr w:w="5115" w:x="672" w:y="8163"/>
        <w:widowControl w:val="0"/>
        <w:autoSpaceDE w:val="0"/>
        <w:autoSpaceDN w:val="0"/>
        <w:spacing w:before="49"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The</w:t>
      </w:r>
      <w:r>
        <w:rPr>
          <w:rFonts w:ascii="DADFIU+HoneywellSans-Medium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>VAV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controllers</w:t>
      </w:r>
      <w:r>
        <w:rPr>
          <w:rFonts w:ascii="DADFIU+HoneywellSans-Medium"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provide</w:t>
      </w:r>
      <w:r>
        <w:rPr>
          <w:rFonts w:ascii="DADFIU+HoneywellSans-Medium"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pressure-independent</w:t>
      </w:r>
      <w:r>
        <w:rPr>
          <w:rFonts w:ascii="DADFIU+HoneywellSans-Medium"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air</w:t>
      </w:r>
      <w:r>
        <w:rPr>
          <w:rFonts w:ascii="DADFIU+HoneywellSans-Medium"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flow</w:t>
      </w:r>
    </w:p>
    <w:p>
      <w:pPr>
        <w:framePr w:w="5115" w:x="672" w:y="8163"/>
        <w:widowControl w:val="0"/>
        <w:autoSpaceDE w:val="0"/>
        <w:autoSpaceDN w:val="0"/>
        <w:spacing w:line="199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control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pressure-dependent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damper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control.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>VAV</w:t>
      </w:r>
    </w:p>
    <w:p>
      <w:pPr>
        <w:framePr w:w="5115" w:x="672" w:y="8163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systems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generally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provide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cool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air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only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to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zones.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>However,</w:t>
      </w:r>
    </w:p>
    <w:p>
      <w:pPr>
        <w:framePr w:w="5115" w:x="672" w:y="8163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each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controller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has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additional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programmable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inputs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</w:p>
    <w:p>
      <w:pPr>
        <w:framePr w:w="5115" w:x="672" w:y="8163"/>
        <w:widowControl w:val="0"/>
        <w:autoSpaceDE w:val="0"/>
        <w:autoSpaceDN w:val="0"/>
        <w:spacing w:line="199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outputs</w:t>
      </w:r>
      <w:r>
        <w:rPr>
          <w:rFonts w:ascii="DADFIU+HoneywellSans-Medium"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that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may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be</w:t>
      </w:r>
      <w:r>
        <w:rPr>
          <w:rFonts w:ascii="DADFIU+HoneywellSans-Medium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used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to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control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devices,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such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as</w:t>
      </w:r>
      <w:r>
        <w:rPr>
          <w:rFonts w:ascii="DADFIU+HoneywellSans-Medium"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</w:t>
      </w:r>
      <w:r>
        <w:rPr>
          <w:rFonts w:ascii="DADFIU+HoneywellSans-Medium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fan</w:t>
      </w:r>
    </w:p>
    <w:p>
      <w:pPr>
        <w:framePr w:w="5115" w:x="672" w:y="8163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or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>VAV</w:t>
      </w:r>
      <w:r>
        <w:rPr>
          <w:rFonts w:ascii="DADFIU+HoneywellSans-Medium" w:eastAsiaTheme="minorEastAsia" w:hAnsiTheme="minorHAnsi" w:cstheme="minorBidi"/>
          <w:color w:val="000000"/>
          <w:spacing w:val="5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box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reheat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coils.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Heaters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can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be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staged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electric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or</w:t>
      </w:r>
    </w:p>
    <w:p>
      <w:pPr>
        <w:framePr w:w="5115" w:x="672" w:y="8163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modulating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hot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>water.</w:t>
      </w:r>
      <w:r>
        <w:rPr>
          <w:rFonts w:ascii="DADFIU+HoneywellSans-Medium"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Supply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exhaust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pressurization</w:t>
      </w:r>
    </w:p>
    <w:p>
      <w:pPr>
        <w:framePr w:w="5115" w:x="672" w:y="8163"/>
        <w:widowControl w:val="0"/>
        <w:autoSpaceDE w:val="0"/>
        <w:autoSpaceDN w:val="0"/>
        <w:spacing w:line="199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control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are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provided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on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zone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basis.</w:t>
      </w:r>
    </w:p>
    <w:p>
      <w:pPr>
        <w:framePr w:w="5118" w:x="5946" w:y="9303"/>
        <w:widowControl w:val="0"/>
        <w:autoSpaceDE w:val="0"/>
        <w:autoSpaceDN w:val="0"/>
        <w:spacing w:line="361" w:lineRule="exact"/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>Environmental</w:t>
      </w:r>
    </w:p>
    <w:p>
      <w:pPr>
        <w:framePr w:w="5118" w:x="5946" w:y="9303"/>
        <w:widowControl w:val="0"/>
        <w:autoSpaceDE w:val="0"/>
        <w:autoSpaceDN w:val="0"/>
        <w:spacing w:before="47" w:line="233" w:lineRule="exact"/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pacing w:val="-9"/>
          <w:sz w:val="18"/>
          <w:szCs w:val="22"/>
          <w:lang w:val="en-US" w:eastAsia="en-US" w:bidi="ar-SA"/>
        </w:rPr>
        <w:t>VAV</w:t>
      </w:r>
      <w:r>
        <w:rPr>
          <w:rFonts w:ascii="KHMCKA+HoneywellSans-Extrabold" w:eastAsiaTheme="minorEastAsia" w:hAnsiTheme="minorHAnsi" w:cstheme="minorBidi"/>
          <w:color w:val="000000"/>
          <w:spacing w:val="8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Operating</w:t>
      </w:r>
      <w:r>
        <w:rPr>
          <w:rFonts w:ascii="KHMCKA+HoneywellSans-Extrabold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&amp;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Storage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Temperature</w:t>
      </w:r>
      <w:r>
        <w:rPr>
          <w:rFonts w:ascii="KHMCKA+HoneywellSans-Extrabold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Ambient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Rating</w:t>
      </w:r>
    </w:p>
    <w:p>
      <w:pPr>
        <w:framePr w:w="5118" w:x="5946" w:y="9303"/>
        <w:widowControl w:val="0"/>
        <w:autoSpaceDE w:val="0"/>
        <w:autoSpaceDN w:val="0"/>
        <w:spacing w:line="199" w:lineRule="exact"/>
        <w:ind w:left="240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(models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PVB0000AS,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PVB4022AS,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PVB4024NS,</w:t>
      </w:r>
    </w:p>
    <w:p>
      <w:pPr>
        <w:framePr w:w="5118" w:x="5946" w:y="9303"/>
        <w:widowControl w:val="0"/>
        <w:autoSpaceDE w:val="0"/>
        <w:autoSpaceDN w:val="0"/>
        <w:spacing w:line="200" w:lineRule="exact"/>
        <w:ind w:left="240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PVB6436AS,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PVB6438NS):</w:t>
      </w:r>
    </w:p>
    <w:p>
      <w:pPr>
        <w:framePr w:w="5118" w:x="5946" w:y="9303"/>
        <w:widowControl w:val="0"/>
        <w:autoSpaceDE w:val="0"/>
        <w:autoSpaceDN w:val="0"/>
        <w:spacing w:line="200" w:lineRule="exact"/>
        <w:ind w:left="240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Minimum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hAnsi="DADFIU+HoneywellSans-Medium" w:eastAsiaTheme="minorEastAsia" w:cs="DADFIU+HoneywellSans-Medium"/>
          <w:color w:val="000000"/>
          <w:sz w:val="18"/>
          <w:szCs w:val="22"/>
          <w:lang w:val="en-US" w:eastAsia="en-US" w:bidi="ar-SA"/>
        </w:rPr>
        <w:t>32°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hAnsi="DADFIU+HoneywellSans-Medium" w:eastAsiaTheme="minorEastAsia" w:cs="DADFIU+HoneywellSans-Medium"/>
          <w:color w:val="000000"/>
          <w:sz w:val="18"/>
          <w:szCs w:val="22"/>
          <w:lang w:val="en-US" w:eastAsia="en-US" w:bidi="ar-SA"/>
        </w:rPr>
        <w:t>(0°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C);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Maximum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hAnsi="DADFIU+HoneywellSans-Medium" w:eastAsiaTheme="minorEastAsia" w:cs="DADFIU+HoneywellSans-Medium"/>
          <w:color w:val="000000"/>
          <w:sz w:val="18"/>
          <w:szCs w:val="22"/>
          <w:lang w:val="en-US" w:eastAsia="en-US" w:bidi="ar-SA"/>
        </w:rPr>
        <w:t>122°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hAnsi="DADFIU+HoneywellSans-Medium" w:eastAsiaTheme="minorEastAsia" w:cs="DADFIU+HoneywellSans-Medium"/>
          <w:color w:val="000000"/>
          <w:sz w:val="18"/>
          <w:szCs w:val="22"/>
          <w:lang w:val="en-US" w:eastAsia="en-US" w:bidi="ar-SA"/>
        </w:rPr>
        <w:t>(50°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C)</w:t>
      </w:r>
    </w:p>
    <w:p>
      <w:pPr>
        <w:framePr w:w="5118" w:x="5946" w:y="9303"/>
        <w:widowControl w:val="0"/>
        <w:autoSpaceDE w:val="0"/>
        <w:autoSpaceDN w:val="0"/>
        <w:spacing w:line="199" w:lineRule="exact"/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>Unitary</w:t>
      </w:r>
      <w:r>
        <w:rPr>
          <w:rFonts w:ascii="KHMCKA+HoneywellSans-Extrabold" w:eastAsiaTheme="minorEastAsia" w:hAnsiTheme="minorHAnsi" w:cstheme="minorBidi"/>
          <w:color w:val="000000"/>
          <w:spacing w:val="-9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>Operating</w:t>
      </w:r>
      <w:r>
        <w:rPr>
          <w:rFonts w:ascii="KHMCKA+HoneywellSans-Extrabold"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&amp;</w:t>
      </w:r>
      <w:r>
        <w:rPr>
          <w:rFonts w:ascii="KHMCKA+HoneywellSans-Extrabold"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>Storage</w:t>
      </w:r>
      <w:r>
        <w:rPr>
          <w:rFonts w:ascii="KHMCKA+HoneywellSans-Extrabold"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>Temperature</w:t>
      </w:r>
      <w:r>
        <w:rPr>
          <w:rFonts w:ascii="KHMCKA+HoneywellSans-Extrabold"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>Ambient</w:t>
      </w:r>
      <w:r>
        <w:rPr>
          <w:rFonts w:ascii="KHMCKA+HoneywellSans-Extrabold"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>Rating</w:t>
      </w:r>
    </w:p>
    <w:p>
      <w:pPr>
        <w:framePr w:w="5118" w:x="5946" w:y="9303"/>
        <w:widowControl w:val="0"/>
        <w:autoSpaceDE w:val="0"/>
        <w:autoSpaceDN w:val="0"/>
        <w:spacing w:line="200" w:lineRule="exact"/>
        <w:ind w:left="240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(models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PUB1012S,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PUB4024S,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PUB6438S,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</w:p>
    <w:p>
      <w:pPr>
        <w:framePr w:w="5118" w:x="5946" w:y="9303"/>
        <w:widowControl w:val="0"/>
        <w:autoSpaceDE w:val="0"/>
        <w:autoSpaceDN w:val="0"/>
        <w:spacing w:line="200" w:lineRule="exact"/>
        <w:ind w:left="240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PUB6438SR):</w:t>
      </w:r>
    </w:p>
    <w:p>
      <w:pPr>
        <w:framePr w:w="5118" w:x="5946" w:y="9303"/>
        <w:widowControl w:val="0"/>
        <w:autoSpaceDE w:val="0"/>
        <w:autoSpaceDN w:val="0"/>
        <w:spacing w:line="199" w:lineRule="exact"/>
        <w:ind w:left="240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Minimum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hAnsi="DADFIU+HoneywellSans-Medium" w:eastAsiaTheme="minorEastAsia" w:cs="DADFIU+HoneywellSans-Medium"/>
          <w:color w:val="000000"/>
          <w:sz w:val="18"/>
          <w:szCs w:val="22"/>
          <w:lang w:val="en-US" w:eastAsia="en-US" w:bidi="ar-SA"/>
        </w:rPr>
        <w:t>-40°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hAnsi="DADFIU+HoneywellSans-Medium" w:eastAsiaTheme="minorEastAsia" w:cs="DADFIU+HoneywellSans-Medium"/>
          <w:color w:val="000000"/>
          <w:sz w:val="18"/>
          <w:szCs w:val="22"/>
          <w:lang w:val="en-US" w:eastAsia="en-US" w:bidi="ar-SA"/>
        </w:rPr>
        <w:t>(-40°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C);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Maximum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hAnsi="DADFIU+HoneywellSans-Medium" w:eastAsiaTheme="minorEastAsia" w:cs="DADFIU+HoneywellSans-Medium"/>
          <w:color w:val="000000"/>
          <w:sz w:val="18"/>
          <w:szCs w:val="22"/>
          <w:lang w:val="en-US" w:eastAsia="en-US" w:bidi="ar-SA"/>
        </w:rPr>
        <w:t>150°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hAnsi="DADFIU+HoneywellSans-Medium" w:eastAsiaTheme="minorEastAsia" w:cs="DADFIU+HoneywellSans-Medium"/>
          <w:color w:val="000000"/>
          <w:sz w:val="18"/>
          <w:szCs w:val="22"/>
          <w:lang w:val="en-US" w:eastAsia="en-US" w:bidi="ar-SA"/>
        </w:rPr>
        <w:t>(65.5°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C)</w:t>
      </w:r>
    </w:p>
    <w:p>
      <w:pPr>
        <w:framePr w:w="5118" w:x="5946" w:y="9303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Relative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Humidity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: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5%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to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95%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non-condensing</w:t>
      </w:r>
    </w:p>
    <w:p>
      <w:pPr>
        <w:framePr w:w="8429" w:x="672" w:y="11343"/>
        <w:widowControl w:val="0"/>
        <w:autoSpaceDE w:val="0"/>
        <w:autoSpaceDN w:val="0"/>
        <w:spacing w:line="361" w:lineRule="exact"/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pacing w:val="1"/>
          <w:sz w:val="28"/>
          <w:szCs w:val="22"/>
          <w:lang w:val="en-US" w:eastAsia="en-US" w:bidi="ar-SA"/>
        </w:rPr>
        <w:t>Unitary</w:t>
      </w:r>
      <w:r>
        <w:rPr>
          <w:rFonts w:ascii="KHMCKA+HoneywellSans-Extrabold" w:eastAsiaTheme="minorEastAsia" w:hAnsiTheme="minorHAnsi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>Equipment</w:t>
      </w:r>
      <w:r>
        <w:rPr>
          <w:rFonts w:ascii="KHMCKA+HoneywellSans-Extrabold" w:eastAsiaTheme="minorEastAsia" w:hAnsiTheme="minorHAnsi" w:cstheme="minorBid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>Control</w:t>
      </w:r>
    </w:p>
    <w:p>
      <w:pPr>
        <w:framePr w:w="8429" w:x="672" w:y="11343"/>
        <w:widowControl w:val="0"/>
        <w:autoSpaceDE w:val="0"/>
        <w:autoSpaceDN w:val="0"/>
        <w:spacing w:line="319" w:lineRule="exact"/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>(PUB1012S,</w:t>
      </w:r>
      <w:r>
        <w:rPr>
          <w:rFonts w:ascii="KHMCKA+HoneywellSans-Extrabold" w:eastAsiaTheme="minorEastAsia" w:hAnsiTheme="minorHAnsi" w:cstheme="minorBidi"/>
          <w:color w:val="000000"/>
          <w:spacing w:val="-22"/>
          <w:sz w:val="2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>PUB4024S,</w:t>
      </w:r>
      <w:r>
        <w:rPr>
          <w:rFonts w:ascii="KHMCKA+HoneywellSans-Extrabold" w:eastAsiaTheme="minorEastAsia" w:hAnsiTheme="minorHAnsi" w:cstheme="minorBidi"/>
          <w:color w:val="000000"/>
          <w:spacing w:val="-22"/>
          <w:sz w:val="2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>PUB6438S,</w:t>
      </w:r>
      <w:r>
        <w:rPr>
          <w:rFonts w:ascii="KHMCKA+HoneywellSans-Extrabold" w:eastAsiaTheme="minorEastAsia" w:hAnsiTheme="minorHAnsi" w:cstheme="minorBidi"/>
          <w:color w:val="000000"/>
          <w:spacing w:val="338"/>
          <w:sz w:val="2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>Dimensions</w:t>
      </w: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pacing w:val="-1"/>
          <w:sz w:val="28"/>
          <w:szCs w:val="22"/>
          <w:lang w:val="en-US" w:eastAsia="en-US" w:bidi="ar-SA"/>
        </w:rPr>
        <w:t>(H/W/D)</w:t>
      </w:r>
    </w:p>
    <w:p>
      <w:pPr>
        <w:framePr w:w="8429" w:x="672" w:y="11343"/>
        <w:widowControl w:val="0"/>
        <w:autoSpaceDE w:val="0"/>
        <w:autoSpaceDN w:val="0"/>
        <w:spacing w:line="320" w:lineRule="exact"/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>and</w:t>
      </w: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28"/>
          <w:szCs w:val="22"/>
          <w:lang w:val="en-US" w:eastAsia="en-US" w:bidi="ar-SA"/>
        </w:rPr>
        <w:t>PUB6438SR)</w:t>
      </w:r>
    </w:p>
    <w:p>
      <w:pPr>
        <w:framePr w:w="5086" w:x="5946" w:y="12054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See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Fig.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1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to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Fig.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4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beginning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on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page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6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for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dimensioned</w:t>
      </w:r>
    </w:p>
    <w:p>
      <w:pPr>
        <w:framePr w:w="5086" w:x="5946" w:y="12054"/>
        <w:widowControl w:val="0"/>
        <w:autoSpaceDE w:val="0"/>
        <w:autoSpaceDN w:val="0"/>
        <w:spacing w:line="199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drawings.</w:t>
      </w:r>
    </w:p>
    <w:p>
      <w:pPr>
        <w:framePr w:w="5086" w:x="5946" w:y="12054"/>
        <w:widowControl w:val="0"/>
        <w:autoSpaceDE w:val="0"/>
        <w:autoSpaceDN w:val="0"/>
        <w:spacing w:before="35" w:line="23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PUB1012S,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PUB4024S,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PVB4024NS: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6.25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4.81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</w:p>
    <w:p>
      <w:pPr>
        <w:framePr w:w="5086" w:x="5946" w:y="12054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2.26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in.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(15.92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12.20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5.74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cm)</w:t>
      </w:r>
    </w:p>
    <w:p>
      <w:pPr>
        <w:framePr w:w="5086" w:x="5946" w:y="12054"/>
        <w:widowControl w:val="0"/>
        <w:autoSpaceDE w:val="0"/>
        <w:autoSpaceDN w:val="0"/>
        <w:spacing w:before="34" w:line="23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PVB0000AS,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PVB4022AS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(including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Actuator):</w:t>
      </w:r>
    </w:p>
    <w:p>
      <w:pPr>
        <w:framePr w:w="5086" w:x="5946" w:y="12054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6.60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8.28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2.26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in.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(16.70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21.10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5.74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cm)</w:t>
      </w:r>
    </w:p>
    <w:p>
      <w:pPr>
        <w:framePr w:w="5086" w:x="5946" w:y="12054"/>
        <w:widowControl w:val="0"/>
        <w:autoSpaceDE w:val="0"/>
        <w:autoSpaceDN w:val="0"/>
        <w:spacing w:before="35" w:line="23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PVB6436AS</w:t>
      </w:r>
      <w:r>
        <w:rPr>
          <w:rFonts w:ascii="KHMCKA+HoneywellSans-Extrabold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(including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Actuator):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6.27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10.316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2.26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in.</w:t>
      </w:r>
    </w:p>
    <w:p>
      <w:pPr>
        <w:framePr w:w="5086" w:x="5946" w:y="12054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(15.92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26.20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5.74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cm)</w:t>
      </w:r>
    </w:p>
    <w:p>
      <w:pPr>
        <w:framePr w:w="5114" w:x="672" w:y="12393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Unitary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equipment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includes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natural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convection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units,</w:t>
      </w:r>
    </w:p>
    <w:p>
      <w:pPr>
        <w:framePr w:w="5114" w:x="672" w:y="12393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radiant</w:t>
      </w:r>
      <w:r>
        <w:rPr>
          <w:rFonts w:ascii="DADFIU+HoneywellSans-Medium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panels,</w:t>
      </w:r>
      <w:r>
        <w:rPr>
          <w:rFonts w:ascii="DADFIU+HoneywellSans-Medium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unit</w:t>
      </w:r>
      <w:r>
        <w:rPr>
          <w:rFonts w:ascii="DADFIU+HoneywellSans-Medium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heaters,</w:t>
      </w:r>
      <w:r>
        <w:rPr>
          <w:rFonts w:ascii="DADFIU+HoneywellSans-Medium"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unit</w:t>
      </w:r>
      <w:r>
        <w:rPr>
          <w:rFonts w:ascii="DADFIU+HoneywellSans-Medium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ventilators,</w:t>
      </w:r>
      <w:r>
        <w:rPr>
          <w:rFonts w:ascii="DADFIU+HoneywellSans-Medium"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fan</w:t>
      </w:r>
      <w:r>
        <w:rPr>
          <w:rFonts w:ascii="DADFIU+HoneywellSans-Medium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coil</w:t>
      </w:r>
      <w:r>
        <w:rPr>
          <w:rFonts w:ascii="DADFIU+HoneywellSans-Medium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units,</w:t>
      </w:r>
    </w:p>
    <w:p>
      <w:pPr>
        <w:framePr w:w="5114" w:x="672" w:y="12393"/>
        <w:widowControl w:val="0"/>
        <w:autoSpaceDE w:val="0"/>
        <w:autoSpaceDN w:val="0"/>
        <w:spacing w:line="199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heat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pumps.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Unitary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equipment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does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not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require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</w:t>
      </w:r>
    </w:p>
    <w:p>
      <w:pPr>
        <w:framePr w:w="5114" w:x="672" w:y="12393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central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fan.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Depending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on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design,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unitary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equipment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may</w:t>
      </w:r>
    </w:p>
    <w:p>
      <w:pPr>
        <w:framePr w:w="5114" w:x="672" w:y="12393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perform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one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or</w:t>
      </w:r>
      <w:r>
        <w:rPr>
          <w:rFonts w:ascii="DADFIU+HoneywellSans-Medium"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all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of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the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functions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of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hAnsi="DADFIU+HoneywellSans-Medium" w:eastAsiaTheme="minorEastAsia" w:cs="DADFIU+HoneywellSans-Medium"/>
          <w:color w:val="000000"/>
          <w:sz w:val="18"/>
          <w:szCs w:val="22"/>
          <w:lang w:val="en-US" w:eastAsia="en-US" w:bidi="ar-SA"/>
        </w:rPr>
        <w:t>HVAC—ventilation,</w:t>
      </w:r>
    </w:p>
    <w:p>
      <w:pPr>
        <w:framePr w:w="5114" w:x="672" w:y="12393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filtration,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heating,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cooling,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humidification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</w:p>
    <w:p>
      <w:pPr>
        <w:framePr w:w="4998" w:x="672" w:y="13593"/>
        <w:widowControl w:val="0"/>
        <w:autoSpaceDE w:val="0"/>
        <w:autoSpaceDN w:val="0"/>
        <w:spacing w:line="22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distribution.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Unitary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equipment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frequently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requires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</w:t>
      </w:r>
    </w:p>
    <w:p>
      <w:pPr>
        <w:framePr w:w="4998" w:x="672" w:y="13593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distribution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system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for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steam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or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>hot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and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or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chilled</w:t>
      </w:r>
      <w:r>
        <w:rPr>
          <w:rFonts w:ascii="DADFIU+HoneywellSans-Medium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>water.</w:t>
      </w:r>
    </w:p>
    <w:p>
      <w:pPr>
        <w:framePr w:w="5155" w:x="5946" w:y="13893"/>
        <w:widowControl w:val="0"/>
        <w:autoSpaceDE w:val="0"/>
        <w:autoSpaceDN w:val="0"/>
        <w:spacing w:line="23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>PVB6438NS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:</w:t>
      </w:r>
      <w:r>
        <w:rPr>
          <w:rFonts w:ascii="DADFIU+HoneywellSans-Medium"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>5.76</w:t>
      </w:r>
      <w:r>
        <w:rPr>
          <w:rFonts w:ascii="DADFIU+HoneywellSans-Medium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>6.85</w:t>
      </w:r>
      <w:r>
        <w:rPr>
          <w:rFonts w:ascii="DADFIU+HoneywellSans-Medium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>2.26</w:t>
      </w:r>
      <w:r>
        <w:rPr>
          <w:rFonts w:ascii="DADFIU+HoneywellSans-Medium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>in.</w:t>
      </w:r>
      <w:r>
        <w:rPr>
          <w:rFonts w:ascii="DADFIU+HoneywellSans-Medium"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>(14.62</w:t>
      </w:r>
      <w:r>
        <w:rPr>
          <w:rFonts w:ascii="DADFIU+HoneywellSans-Medium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>17.40</w:t>
      </w:r>
      <w:r>
        <w:rPr>
          <w:rFonts w:ascii="DADFIU+HoneywellSans-Medium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pacing w:val="-5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>5.74</w:t>
      </w:r>
      <w:r>
        <w:rPr>
          <w:rFonts w:ascii="DADFIU+HoneywellSans-Medium" w:eastAsiaTheme="minorEastAsia" w:hAnsiTheme="minorHAnsi" w:cstheme="minorBid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>cm)</w:t>
      </w:r>
    </w:p>
    <w:p>
      <w:pPr>
        <w:framePr w:w="4908" w:x="5946" w:y="14152"/>
        <w:widowControl w:val="0"/>
        <w:autoSpaceDE w:val="0"/>
        <w:autoSpaceDN w:val="0"/>
        <w:spacing w:line="233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PUB6438S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,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KHMCKA+HoneywellSans-Extrabold" w:eastAsiaTheme="minorEastAsia" w:hAnsiTheme="minorHAnsi" w:cstheme="minorBidi"/>
          <w:color w:val="000000"/>
          <w:sz w:val="18"/>
          <w:szCs w:val="22"/>
          <w:lang w:val="en-US" w:eastAsia="en-US" w:bidi="ar-SA"/>
        </w:rPr>
        <w:t>PUB6438SR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: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5.45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6.85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2.26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in.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(13.84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</w:p>
    <w:p>
      <w:pPr>
        <w:framePr w:w="4908" w:x="5946" w:y="14152"/>
        <w:widowControl w:val="0"/>
        <w:autoSpaceDE w:val="0"/>
        <w:autoSpaceDN w:val="0"/>
        <w:spacing w:line="200" w:lineRule="exact"/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17.40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x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5.74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DADFIU+HoneywellSans-Medium" w:eastAsiaTheme="minorEastAsia" w:hAnsiTheme="minorHAnsi" w:cstheme="minorBidi"/>
          <w:color w:val="000000"/>
          <w:sz w:val="18"/>
          <w:szCs w:val="22"/>
          <w:lang w:val="en-US" w:eastAsia="en-US" w:bidi="ar-SA"/>
        </w:rPr>
        <w:t>cm)</w:t>
      </w:r>
    </w:p>
    <w:p>
      <w:pPr>
        <w:framePr w:w="926" w:x="672" w:y="15137"/>
        <w:widowControl w:val="0"/>
        <w:autoSpaceDE w:val="0"/>
        <w:autoSpaceDN w:val="0"/>
        <w:spacing w:line="149" w:lineRule="exact"/>
        <w:rPr>
          <w:rFonts w:ascii="DADFIU+HoneywellSans-Medium" w:eastAsiaTheme="minorEastAsia" w:hAnsiTheme="minorHAnsi" w:cstheme="minorBidi"/>
          <w:color w:val="000000"/>
          <w:sz w:val="12"/>
          <w:szCs w:val="22"/>
          <w:lang w:val="en-US" w:eastAsia="en-US" w:bidi="ar-SA"/>
        </w:rPr>
      </w:pPr>
      <w:r>
        <w:rPr>
          <w:rFonts w:ascii="DADFIU+HoneywellSans-Medium" w:hAnsi="DADFIU+HoneywellSans-Medium" w:eastAsiaTheme="minorEastAsia" w:cs="DADFIU+HoneywellSans-Medium"/>
          <w:color w:val="000000"/>
          <w:sz w:val="12"/>
          <w:szCs w:val="22"/>
          <w:lang w:val="en-US" w:eastAsia="en-US" w:bidi="ar-SA"/>
        </w:rPr>
        <w:t>63-1328—08</w:t>
      </w:r>
    </w:p>
    <w:p>
      <w:pPr>
        <w:framePr w:w="255" w:x="5317" w:y="15137"/>
        <w:widowControl w:val="0"/>
        <w:autoSpaceDE w:val="0"/>
        <w:autoSpaceDN w:val="0"/>
        <w:spacing w:line="149" w:lineRule="exact"/>
        <w:rPr>
          <w:rFonts w:ascii="DADFIU+HoneywellSans-Medium" w:eastAsiaTheme="minorEastAsia" w:hAnsiTheme="minorHAnsi" w:cstheme="minorBidi"/>
          <w:color w:val="000000"/>
          <w:sz w:val="12"/>
          <w:szCs w:val="22"/>
          <w:lang w:val="en-US" w:eastAsia="en-US" w:bidi="ar-SA"/>
        </w:rPr>
      </w:pPr>
      <w:r>
        <w:rPr>
          <w:rFonts w:ascii="DADFIU+HoneywellSans-Medium" w:eastAsiaTheme="minorEastAsia" w:hAnsiTheme="minorHAnsi" w:cstheme="minorBidi"/>
          <w:color w:val="000000"/>
          <w:sz w:val="12"/>
          <w:szCs w:val="22"/>
          <w:lang w:val="en-US" w:eastAsia="en-US" w:bidi="ar-SA"/>
        </w:rPr>
        <w:t>2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31" type="#_x0000_t75" style="width:503.1pt;height:173.35pt;margin-top:124.7pt;margin-left:32.35pt;mso-position-horizontal-relative:page;mso-position-vertical-relative:page;position:absolute;z-index:-251657216">
            <v:imagedata r:id="rId10" o:title=""/>
          </v:shape>
        </w:pict>
      </w:r>
    </w:p>
    <w:sectPr>
      <w:pgSz w:w="12240" w:h="1584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OEBOAS+HoneywellSans-Extrabold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RBCBNK+HoneywellSans-Medium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JIUMNK+Helvetica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BMGTQH+HoneywellSans-MediumItal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KHMCKA+HoneywellSans-Extrabold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DADFIU+HoneywellSans-Medium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BSGNFF+HoneywellSans-Black">
    <w:panose1 w:val="02000500000000000000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